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A2AB" w14:textId="3E2E19FD" w:rsidR="00D077E9" w:rsidRPr="00232CFA" w:rsidRDefault="00434818" w:rsidP="00D70D02">
      <w:pPr>
        <w:rPr>
          <w:rFonts w:ascii="Lato" w:hAnsi="Lato"/>
          <w:b w:val="0"/>
          <w:noProof/>
        </w:rPr>
      </w:pPr>
      <w:r>
        <w:rPr>
          <w:rFonts w:ascii="Lato" w:hAnsi="Lato"/>
          <w:b w:val="0"/>
          <w:noProof/>
        </w:rPr>
        <w:drawing>
          <wp:anchor distT="0" distB="0" distL="114300" distR="114300" simplePos="0" relativeHeight="251662336" behindDoc="1" locked="0" layoutInCell="1" allowOverlap="1" wp14:anchorId="1F26457E" wp14:editId="06B4951E">
            <wp:simplePos x="0" y="0"/>
            <wp:positionH relativeFrom="page">
              <wp:align>right</wp:align>
            </wp:positionH>
            <wp:positionV relativeFrom="page">
              <wp:posOffset>363220</wp:posOffset>
            </wp:positionV>
            <wp:extent cx="5839166" cy="582231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5839166" cy="582231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9"/>
      </w:tblGrid>
      <w:tr w:rsidR="00D077E9" w:rsidRPr="00232CFA" w14:paraId="2DF6B735" w14:textId="77777777" w:rsidTr="00232CFA">
        <w:trPr>
          <w:trHeight w:val="1894"/>
        </w:trPr>
        <w:tc>
          <w:tcPr>
            <w:tcW w:w="6379" w:type="dxa"/>
            <w:tcBorders>
              <w:top w:val="nil"/>
              <w:left w:val="nil"/>
              <w:bottom w:val="nil"/>
              <w:right w:val="nil"/>
            </w:tcBorders>
          </w:tcPr>
          <w:p w14:paraId="57317E25" w14:textId="12C98CD3" w:rsidR="00D077E9" w:rsidRPr="00232CFA" w:rsidRDefault="00BA6A27" w:rsidP="00AB02A7">
            <w:pPr>
              <w:rPr>
                <w:rFonts w:ascii="Lato" w:hAnsi="Lato"/>
                <w:b w:val="0"/>
                <w:noProof/>
              </w:rPr>
            </w:pPr>
            <w:r>
              <w:rPr>
                <w:rFonts w:ascii="Lato" w:hAnsi="Lato"/>
                <w:b w:val="0"/>
                <w:noProof/>
              </w:rPr>
              <mc:AlternateContent>
                <mc:Choice Requires="wps">
                  <w:drawing>
                    <wp:anchor distT="0" distB="0" distL="114300" distR="114300" simplePos="0" relativeHeight="251660288" behindDoc="1" locked="0" layoutInCell="1" allowOverlap="1" wp14:anchorId="6A88DE57" wp14:editId="152B504C">
                      <wp:simplePos x="0" y="0"/>
                      <wp:positionH relativeFrom="column">
                        <wp:posOffset>-182880</wp:posOffset>
                      </wp:positionH>
                      <wp:positionV relativeFrom="page">
                        <wp:posOffset>-248285</wp:posOffset>
                      </wp:positionV>
                      <wp:extent cx="4381500" cy="8801100"/>
                      <wp:effectExtent l="0" t="0" r="0"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4381500" cy="8801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6979B" id="Rectángulo 3" o:spid="_x0000_s1026" alt="rectángulo blanco para texto en portada" style="position:absolute;margin-left:-14.4pt;margin-top:-19.55pt;width:345pt;height: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" fillcolor="white [3212]" stroked="f" strokeweight="2pt">
                      <w10:wrap anchory="page"/>
                    </v:rect>
                  </w:pict>
                </mc:Fallback>
              </mc:AlternateContent>
            </w:r>
            <w:r>
              <w:rPr>
                <w:rFonts w:ascii="Lato" w:hAnsi="Lato"/>
                <w:b w:val="0"/>
                <w:noProof/>
              </w:rPr>
              <mc:AlternateContent>
                <mc:Choice Requires="wps">
                  <w:drawing>
                    <wp:inline distT="0" distB="0" distL="0" distR="0" wp14:anchorId="5998F52B" wp14:editId="5BE7B47C">
                      <wp:extent cx="3528695" cy="2317406"/>
                      <wp:effectExtent l="0" t="0" r="0" b="6985"/>
                      <wp:docPr id="8" name="Cuadro de texto 8"/>
                      <wp:cNvGraphicFramePr/>
                      <a:graphic xmlns:a="http://schemas.openxmlformats.org/drawingml/2006/main">
                        <a:graphicData uri="http://schemas.microsoft.com/office/word/2010/wordprocessingShape">
                          <wps:wsp>
                            <wps:cNvSpPr txBox="1"/>
                            <wps:spPr>
                              <a:xfrm>
                                <a:off x="0" y="0"/>
                                <a:ext cx="3528695" cy="2317406"/>
                              </a:xfrm>
                              <a:prstGeom prst="rect">
                                <a:avLst/>
                              </a:prstGeom>
                              <a:noFill/>
                              <a:ln w="6350">
                                <a:noFill/>
                              </a:ln>
                            </wps:spPr>
                            <wps:txbx>
                              <w:txbxContent>
                                <w:p w14:paraId="25C5A66B" w14:textId="1E565AA6" w:rsidR="00735BC3" w:rsidRDefault="00735BC3" w:rsidP="00B47210">
                                  <w:pPr>
                                    <w:pStyle w:val="Ttulo"/>
                                    <w:rPr>
                                      <w:sz w:val="56"/>
                                      <w:szCs w:val="56"/>
                                    </w:rPr>
                                  </w:pPr>
                                  <w:r>
                                    <w:rPr>
                                      <w:sz w:val="56"/>
                                    </w:rPr>
                                    <w:t>GUIA</w:t>
                                  </w:r>
                                  <w:r w:rsidR="002F4C83">
                                    <w:rPr>
                                      <w:sz w:val="56"/>
                                    </w:rPr>
                                    <w:t xml:space="preserve"> DE</w:t>
                                  </w:r>
                                  <w:r>
                                    <w:rPr>
                                      <w:sz w:val="56"/>
                                    </w:rPr>
                                    <w:t xml:space="preserve"> PRESENTACIÓ </w:t>
                                  </w:r>
                                  <w:r w:rsidR="002F4C83">
                                    <w:rPr>
                                      <w:sz w:val="56"/>
                                    </w:rPr>
                                    <w:t xml:space="preserve">DE </w:t>
                                  </w:r>
                                  <w:r>
                                    <w:rPr>
                                      <w:sz w:val="56"/>
                                    </w:rPr>
                                    <w:t>SOL·LICITUDS D’AJUDA</w:t>
                                  </w:r>
                                </w:p>
                                <w:p w14:paraId="684A2CE9" w14:textId="23BB7B03" w:rsidR="00735BC3" w:rsidRPr="005B0573" w:rsidRDefault="00735BC3" w:rsidP="00B47210">
                                  <w:pPr>
                                    <w:pStyle w:val="Ttulo"/>
                                    <w:rPr>
                                      <w:sz w:val="32"/>
                                      <w:szCs w:val="32"/>
                                    </w:rPr>
                                  </w:pPr>
                                  <w:r>
                                    <w:rPr>
                                      <w:sz w:val="32"/>
                                    </w:rPr>
                                    <w:t>PROJECTES D’INVERSIÓ EMPRESARIAL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98F52B" id="_x0000_t202" coordsize="21600,21600" o:spt="202" path="m,l,21600r21600,l21600,xe">
                      <v:stroke joinstyle="miter"/>
                      <v:path gradientshapeok="t" o:connecttype="rect"/>
                    </v:shapetype>
                    <v:shape id="Cuadro de texto 8" o:spid="_x0000_s1026" type="#_x0000_t202" style="width:277.85pt;height:1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" filled="f" stroked="f" strokeweight=".5pt">
                      <v:textbox>
                        <w:txbxContent>
                          <w:p w14:paraId="25C5A66B" w14:textId="1E565AA6" w:rsidR="00735BC3" w:rsidRDefault="00735BC3" w:rsidP="00B47210">
                            <w:pPr>
                              <w:pStyle w:val="Ttulo"/>
                              <w:rPr>
                                <w:sz w:val="56"/>
                                <w:szCs w:val="56"/>
                              </w:rPr>
                            </w:pPr>
                            <w:r>
                              <w:rPr>
                                <w:sz w:val="56"/>
                              </w:rPr>
                              <w:t>GUIA</w:t>
                            </w:r>
                            <w:r w:rsidR="002F4C83">
                              <w:rPr>
                                <w:sz w:val="56"/>
                              </w:rPr>
                              <w:t xml:space="preserve"> DE</w:t>
                            </w:r>
                            <w:r>
                              <w:rPr>
                                <w:sz w:val="56"/>
                              </w:rPr>
                              <w:t xml:space="preserve"> PRESENTACIÓ </w:t>
                            </w:r>
                            <w:r w:rsidR="002F4C83">
                              <w:rPr>
                                <w:sz w:val="56"/>
                              </w:rPr>
                              <w:t xml:space="preserve">DE </w:t>
                            </w:r>
                            <w:r>
                              <w:rPr>
                                <w:sz w:val="56"/>
                              </w:rPr>
                              <w:t>SOL·LICITUDS D’AJUDA</w:t>
                            </w:r>
                          </w:p>
                          <w:p w14:paraId="684A2CE9" w14:textId="23BB7B03" w:rsidR="00735BC3" w:rsidRPr="005B0573" w:rsidRDefault="00735BC3" w:rsidP="00B47210">
                            <w:pPr>
                              <w:pStyle w:val="Ttulo"/>
                              <w:rPr>
                                <w:sz w:val="32"/>
                                <w:szCs w:val="32"/>
                              </w:rPr>
                            </w:pPr>
                            <w:r>
                              <w:rPr>
                                <w:sz w:val="32"/>
                              </w:rPr>
                              <w:t>PROJECTES D’INVERSIÓ EMPRESARIAL</w:t>
                            </w:r>
                          </w:p>
                        </w:txbxContent>
                      </v:textbox>
                      <w10:anchorlock/>
                    </v:shape>
                  </w:pict>
                </mc:Fallback>
              </mc:AlternateContent>
            </w:r>
          </w:p>
          <w:p w14:paraId="20C12D61" w14:textId="77777777" w:rsidR="00D077E9" w:rsidRPr="00232CFA" w:rsidRDefault="00D077E9" w:rsidP="00AB02A7">
            <w:pPr>
              <w:rPr>
                <w:rFonts w:ascii="Lato" w:hAnsi="Lato"/>
                <w:b w:val="0"/>
                <w:noProof/>
              </w:rPr>
            </w:pPr>
            <w:r>
              <w:rPr>
                <w:rFonts w:ascii="Lato" w:hAnsi="Lato"/>
                <w:b w:val="0"/>
                <w:noProof/>
              </w:rPr>
              <mc:AlternateContent>
                <mc:Choice Requires="wps">
                  <w:drawing>
                    <wp:inline distT="0" distB="0" distL="0" distR="0" wp14:anchorId="5EF43FC5" wp14:editId="694E5A94">
                      <wp:extent cx="3345180" cy="11430"/>
                      <wp:effectExtent l="19050" t="19050" r="26670" b="26670"/>
                      <wp:docPr id="5" name="Conector recto 5" descr="divisor de texto"/>
                      <wp:cNvGraphicFramePr/>
                      <a:graphic xmlns:a="http://schemas.openxmlformats.org/drawingml/2006/main">
                        <a:graphicData uri="http://schemas.microsoft.com/office/word/2010/wordprocessingShape">
                          <wps:wsp>
                            <wps:cNvCnPr/>
                            <wps:spPr>
                              <a:xfrm flipV="1">
                                <a:off x="0" y="0"/>
                                <a:ext cx="3345180" cy="1143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E93EB1" id="Conector recto 5" o:spid="_x0000_s1026" alt="divisor de texto" style="flip:y;visibility:visible;mso-wrap-style:square;mso-left-percent:-10001;mso-top-percent:-10001;mso-position-horizontal:absolute;mso-position-horizontal-relative:char;mso-position-vertical:absolute;mso-position-vertical-relative:line;mso-left-percent:-10001;mso-top-percent:-10001" from="0,0" to="26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" strokecolor="#082a75 [3215]" strokeweight="3pt">
                      <w10:anchorlock/>
                    </v:line>
                  </w:pict>
                </mc:Fallback>
              </mc:AlternateContent>
            </w:r>
          </w:p>
        </w:tc>
      </w:tr>
      <w:tr w:rsidR="00D077E9" w:rsidRPr="00232CFA" w14:paraId="4C7419AF" w14:textId="77777777" w:rsidTr="00232CFA">
        <w:trPr>
          <w:trHeight w:val="7303"/>
        </w:trPr>
        <w:tc>
          <w:tcPr>
            <w:tcW w:w="6379" w:type="dxa"/>
            <w:tcBorders>
              <w:top w:val="nil"/>
              <w:left w:val="nil"/>
              <w:bottom w:val="nil"/>
              <w:right w:val="nil"/>
            </w:tcBorders>
          </w:tcPr>
          <w:p w14:paraId="6CDF4557" w14:textId="45DBA1C2" w:rsidR="00D077E9" w:rsidRPr="00232CFA" w:rsidRDefault="00434818" w:rsidP="00AB02A7">
            <w:pPr>
              <w:rPr>
                <w:rFonts w:ascii="Lato" w:hAnsi="Lato"/>
                <w:b w:val="0"/>
                <w:noProof/>
              </w:rPr>
            </w:pPr>
            <w:r>
              <w:rPr>
                <w:rFonts w:ascii="Lato" w:hAnsi="Lato"/>
                <w:b w:val="0"/>
                <w:noProof/>
              </w:rPr>
              <w:drawing>
                <wp:anchor distT="0" distB="0" distL="114300" distR="114300" simplePos="0" relativeHeight="251663360" behindDoc="1" locked="0" layoutInCell="1" allowOverlap="1" wp14:anchorId="64B3C98E" wp14:editId="69EAA2B6">
                  <wp:simplePos x="0" y="0"/>
                  <wp:positionH relativeFrom="column">
                    <wp:posOffset>0</wp:posOffset>
                  </wp:positionH>
                  <wp:positionV relativeFrom="paragraph">
                    <wp:posOffset>3253740</wp:posOffset>
                  </wp:positionV>
                  <wp:extent cx="3781702" cy="1209675"/>
                  <wp:effectExtent l="0" t="0" r="0" b="0"/>
                  <wp:wrapTight wrapText="bothSides">
                    <wp:wrapPolygon edited="0">
                      <wp:start x="2285" y="2721"/>
                      <wp:lineTo x="1959" y="4422"/>
                      <wp:lineTo x="1850" y="18028"/>
                      <wp:lineTo x="4570" y="19729"/>
                      <wp:lineTo x="10446" y="20409"/>
                      <wp:lineTo x="12731" y="20409"/>
                      <wp:lineTo x="17737" y="19729"/>
                      <wp:lineTo x="20893" y="17688"/>
                      <wp:lineTo x="20893" y="10545"/>
                      <wp:lineTo x="20784" y="8504"/>
                      <wp:lineTo x="19260" y="4762"/>
                      <wp:lineTo x="18281" y="2721"/>
                      <wp:lineTo x="2285" y="2721"/>
                    </wp:wrapPolygon>
                  </wp:wrapTight>
                  <wp:docPr id="2" name="Imagen 2" descr="Imagen que contiene cepillo, pein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c_peu_1.png"/>
                          <pic:cNvPicPr/>
                        </pic:nvPicPr>
                        <pic:blipFill>
                          <a:blip r:embed="rId9">
                            <a:extLst>
                              <a:ext uri="{28A0092B-C50C-407E-A947-70E740481C1C}">
                                <a14:useLocalDpi xmlns:a14="http://schemas.microsoft.com/office/drawing/2010/main" val="0"/>
                              </a:ext>
                            </a:extLst>
                          </a:blip>
                          <a:stretch>
                            <a:fillRect/>
                          </a:stretch>
                        </pic:blipFill>
                        <pic:spPr>
                          <a:xfrm>
                            <a:off x="0" y="0"/>
                            <a:ext cx="3781702" cy="1209675"/>
                          </a:xfrm>
                          <a:prstGeom prst="rect">
                            <a:avLst/>
                          </a:prstGeom>
                        </pic:spPr>
                      </pic:pic>
                    </a:graphicData>
                  </a:graphic>
                  <wp14:sizeRelH relativeFrom="margin">
                    <wp14:pctWidth>0</wp14:pctWidth>
                  </wp14:sizeRelH>
                  <wp14:sizeRelV relativeFrom="margin">
                    <wp14:pctHeight>0</wp14:pctHeight>
                  </wp14:sizeRelV>
                </wp:anchor>
              </w:drawing>
            </w:r>
          </w:p>
        </w:tc>
      </w:tr>
      <w:tr w:rsidR="00D077E9" w:rsidRPr="00232CFA" w14:paraId="6F399161" w14:textId="77777777" w:rsidTr="00232CFA">
        <w:trPr>
          <w:trHeight w:val="2438"/>
        </w:trPr>
        <w:tc>
          <w:tcPr>
            <w:tcW w:w="6379" w:type="dxa"/>
            <w:tcBorders>
              <w:top w:val="nil"/>
              <w:left w:val="nil"/>
              <w:bottom w:val="nil"/>
              <w:right w:val="nil"/>
            </w:tcBorders>
          </w:tcPr>
          <w:p w14:paraId="1D0A2AD0" w14:textId="5EC97E69" w:rsidR="00D077E9" w:rsidRPr="00232CFA" w:rsidRDefault="007C522D" w:rsidP="00AB02A7">
            <w:pPr>
              <w:rPr>
                <w:rFonts w:ascii="Lato" w:hAnsi="Lato"/>
                <w:b w:val="0"/>
                <w:noProof/>
              </w:rPr>
            </w:pPr>
            <w:r>
              <w:rPr>
                <w:rStyle w:val="SubttuloCar"/>
                <w:rFonts w:ascii="Lato" w:hAnsi="Lato"/>
                <w:b w:val="0"/>
              </w:rPr>
              <w:t>CONVOCATÒRIA 2022</w:t>
            </w:r>
          </w:p>
          <w:p w14:paraId="2A19380B" w14:textId="77777777" w:rsidR="00D077E9" w:rsidRPr="00232CFA" w:rsidRDefault="00D077E9" w:rsidP="00AB02A7">
            <w:pPr>
              <w:rPr>
                <w:rFonts w:ascii="Lato" w:hAnsi="Lato"/>
                <w:b w:val="0"/>
                <w:noProof/>
                <w:sz w:val="10"/>
                <w:szCs w:val="10"/>
              </w:rPr>
            </w:pPr>
            <w:r>
              <w:rPr>
                <w:rFonts w:ascii="Lato" w:hAnsi="Lato"/>
                <w:b w:val="0"/>
                <w:noProof/>
                <w:sz w:val="10"/>
              </w:rPr>
              <mc:AlternateContent>
                <mc:Choice Requires="wps">
                  <w:drawing>
                    <wp:inline distT="0" distB="0" distL="0" distR="0" wp14:anchorId="28C314D6" wp14:editId="69FA12AA">
                      <wp:extent cx="2556000" cy="0"/>
                      <wp:effectExtent l="0" t="19050" r="34925" b="19050"/>
                      <wp:docPr id="6" name="Conector recto 6" descr="divisor de texto"/>
                      <wp:cNvGraphicFramePr/>
                      <a:graphic xmlns:a="http://schemas.openxmlformats.org/drawingml/2006/main">
                        <a:graphicData uri="http://schemas.microsoft.com/office/word/2010/wordprocessingShape">
                          <wps:wsp>
                            <wps:cNvCnPr/>
                            <wps:spPr>
                              <a:xfrm>
                                <a:off x="0" y="0"/>
                                <a:ext cx="2556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C9E028"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20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" strokecolor="#082a75 [3215]" strokeweight="3pt">
                      <w10:anchorlock/>
                    </v:line>
                  </w:pict>
                </mc:Fallback>
              </mc:AlternateContent>
            </w:r>
          </w:p>
          <w:p w14:paraId="2487C69B" w14:textId="77777777" w:rsidR="00D077E9" w:rsidRPr="00232CFA" w:rsidRDefault="00D077E9" w:rsidP="00AB02A7">
            <w:pPr>
              <w:rPr>
                <w:rFonts w:ascii="Lato" w:hAnsi="Lato"/>
                <w:b w:val="0"/>
                <w:noProof/>
                <w:sz w:val="10"/>
                <w:szCs w:val="10"/>
                <w:lang w:val="es-ES_tradnl"/>
              </w:rPr>
            </w:pPr>
          </w:p>
          <w:p w14:paraId="07DADC2A" w14:textId="77777777" w:rsidR="00D077E9" w:rsidRPr="00232CFA" w:rsidRDefault="00D077E9" w:rsidP="00AB02A7">
            <w:pPr>
              <w:rPr>
                <w:rFonts w:ascii="Lato" w:hAnsi="Lato"/>
                <w:b w:val="0"/>
                <w:noProof/>
                <w:sz w:val="10"/>
                <w:szCs w:val="10"/>
                <w:lang w:val="es-ES_tradnl"/>
              </w:rPr>
            </w:pPr>
          </w:p>
          <w:sdt>
            <w:sdtPr>
              <w:rPr>
                <w:rFonts w:ascii="Lato" w:hAnsi="Lato"/>
                <w:b w:val="0"/>
                <w:noProof/>
              </w:rPr>
              <w:id w:val="-1740469667"/>
              <w:placeholder>
                <w:docPart w:val="239DEC2182AD443181DAAEF270D686DB"/>
              </w:placeholder>
              <w15:appearance w15:val="hidden"/>
            </w:sdtPr>
            <w:sdtEndPr/>
            <w:sdtContent>
              <w:p w14:paraId="723CDF0B" w14:textId="1C213DED" w:rsidR="00B535BE" w:rsidRPr="00232CFA" w:rsidRDefault="00B535BE" w:rsidP="00AB02A7">
                <w:pPr>
                  <w:rPr>
                    <w:rFonts w:ascii="Lato" w:hAnsi="Lato"/>
                    <w:b w:val="0"/>
                    <w:noProof/>
                  </w:rPr>
                </w:pPr>
                <w:r>
                  <w:rPr>
                    <w:rFonts w:ascii="Lato" w:hAnsi="Lato"/>
                    <w:b w:val="0"/>
                  </w:rPr>
                  <w:t>CONSELLERIA D’HISENDA I MODEL ECONÒMIC</w:t>
                </w:r>
              </w:p>
              <w:p w14:paraId="24459425" w14:textId="77777777" w:rsidR="00D077E9" w:rsidRPr="00232CFA" w:rsidRDefault="00B535BE" w:rsidP="00AB02A7">
                <w:pPr>
                  <w:rPr>
                    <w:rFonts w:ascii="Lato" w:hAnsi="Lato"/>
                    <w:b w:val="0"/>
                    <w:noProof/>
                  </w:rPr>
                </w:pPr>
                <w:r>
                  <w:rPr>
                    <w:rFonts w:ascii="Lato" w:hAnsi="Lato"/>
                    <w:b w:val="0"/>
                  </w:rPr>
                  <w:t>SDG MODEL ECONÒMIC</w:t>
                </w:r>
              </w:p>
            </w:sdtContent>
          </w:sdt>
          <w:p w14:paraId="1C511FB1" w14:textId="77777777" w:rsidR="00D077E9" w:rsidRPr="00232CFA" w:rsidRDefault="00D077E9" w:rsidP="00AB02A7">
            <w:pPr>
              <w:rPr>
                <w:rFonts w:ascii="Lato" w:hAnsi="Lato"/>
                <w:b w:val="0"/>
                <w:noProof/>
                <w:sz w:val="10"/>
                <w:szCs w:val="10"/>
                <w:lang w:val="es-ES_tradnl"/>
              </w:rPr>
            </w:pPr>
          </w:p>
        </w:tc>
      </w:tr>
    </w:tbl>
    <w:p w14:paraId="0E8B2C67" w14:textId="165B410F" w:rsidR="00D077E9" w:rsidRPr="00232CFA" w:rsidRDefault="00BA6A27">
      <w:pPr>
        <w:spacing w:after="200"/>
        <w:rPr>
          <w:rFonts w:ascii="Lato" w:hAnsi="Lato"/>
          <w:b w:val="0"/>
          <w:noProof/>
        </w:rPr>
      </w:pPr>
      <w:r>
        <w:rPr>
          <w:rFonts w:ascii="Lato" w:hAnsi="Lato"/>
          <w:b w:val="0"/>
          <w:noProof/>
        </w:rPr>
        <w:drawing>
          <wp:anchor distT="0" distB="0" distL="114300" distR="114300" simplePos="0" relativeHeight="251661312" behindDoc="0" locked="0" layoutInCell="1" allowOverlap="1" wp14:anchorId="17DADD97" wp14:editId="4126F15F">
            <wp:simplePos x="0" y="0"/>
            <wp:positionH relativeFrom="column">
              <wp:posOffset>4647565</wp:posOffset>
            </wp:positionH>
            <wp:positionV relativeFrom="paragraph">
              <wp:posOffset>7306945</wp:posOffset>
            </wp:positionV>
            <wp:extent cx="1877060" cy="1184910"/>
            <wp:effectExtent l="0" t="0" r="0" b="0"/>
            <wp:wrapNone/>
            <wp:docPr id="12" name="Grá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áfico 201" descr="marcador-de-posición-de-logotipo">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7060" cy="1184910"/>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rFonts w:ascii="Lato" w:eastAsiaTheme="minorEastAsia" w:hAnsi="Lato" w:cstheme="minorBidi"/>
          <w:b/>
          <w:color w:val="082A75" w:themeColor="text2"/>
          <w:sz w:val="28"/>
          <w:szCs w:val="22"/>
          <w:lang w:eastAsia="en-US"/>
        </w:rPr>
        <w:id w:val="-448084386"/>
        <w:docPartObj>
          <w:docPartGallery w:val="Table of Contents"/>
          <w:docPartUnique/>
        </w:docPartObj>
      </w:sdtPr>
      <w:sdtEndPr>
        <w:rPr>
          <w:bCs/>
        </w:rPr>
      </w:sdtEndPr>
      <w:sdtContent>
        <w:p w14:paraId="00AC664B" w14:textId="42C4C04D" w:rsidR="00990AB9" w:rsidRPr="00232CFA" w:rsidRDefault="00990AB9">
          <w:pPr>
            <w:pStyle w:val="TtuloTDC"/>
            <w:rPr>
              <w:rFonts w:ascii="Lato" w:hAnsi="Lato"/>
            </w:rPr>
          </w:pPr>
          <w:r>
            <w:rPr>
              <w:rFonts w:ascii="Lato" w:hAnsi="Lato"/>
            </w:rPr>
            <w:t>Contingut</w:t>
          </w:r>
        </w:p>
        <w:p w14:paraId="111212F5" w14:textId="77777777" w:rsidR="00524C17" w:rsidRPr="00232CFA" w:rsidRDefault="00524C17" w:rsidP="00524C17">
          <w:pPr>
            <w:rPr>
              <w:rFonts w:ascii="Lato" w:hAnsi="Lato"/>
              <w:lang w:val="es-ES_tradnl" w:eastAsia="es-ES"/>
            </w:rPr>
          </w:pPr>
        </w:p>
        <w:p w14:paraId="56465D36" w14:textId="7003EFD9" w:rsidR="00F00705" w:rsidRDefault="00990AB9">
          <w:pPr>
            <w:pStyle w:val="TDC1"/>
            <w:tabs>
              <w:tab w:val="right" w:leader="dot" w:pos="10024"/>
            </w:tabs>
            <w:rPr>
              <w:b w:val="0"/>
              <w:noProof/>
              <w:color w:val="auto"/>
              <w:sz w:val="22"/>
              <w:lang w:val="es-ES" w:eastAsia="es-ES"/>
            </w:rPr>
          </w:pPr>
          <w:r w:rsidRPr="00232CFA">
            <w:rPr>
              <w:rFonts w:ascii="Lato" w:hAnsi="Lato"/>
              <w:b w:val="0"/>
            </w:rPr>
            <w:fldChar w:fldCharType="begin"/>
          </w:r>
          <w:r w:rsidRPr="00232CFA">
            <w:rPr>
              <w:rFonts w:ascii="Lato" w:hAnsi="Lato"/>
              <w:b w:val="0"/>
            </w:rPr>
            <w:instrText xml:space="preserve"> TOC \o "1-3" \h \z \u </w:instrText>
          </w:r>
          <w:r w:rsidRPr="00232CFA">
            <w:rPr>
              <w:rFonts w:ascii="Lato" w:hAnsi="Lato"/>
              <w:b w:val="0"/>
            </w:rPr>
            <w:fldChar w:fldCharType="separate"/>
          </w:r>
          <w:hyperlink w:anchor="_Toc102374558" w:history="1">
            <w:r w:rsidR="00F00705" w:rsidRPr="004A3341">
              <w:rPr>
                <w:rStyle w:val="Hipervnculo"/>
                <w:rFonts w:ascii="Lato" w:hAnsi="Lato"/>
                <w:noProof/>
              </w:rPr>
              <w:t>Destinataris d’aquesta guia</w:t>
            </w:r>
            <w:r w:rsidR="00F00705">
              <w:rPr>
                <w:noProof/>
                <w:webHidden/>
              </w:rPr>
              <w:tab/>
            </w:r>
            <w:r w:rsidR="00F00705">
              <w:rPr>
                <w:noProof/>
                <w:webHidden/>
              </w:rPr>
              <w:fldChar w:fldCharType="begin"/>
            </w:r>
            <w:r w:rsidR="00F00705">
              <w:rPr>
                <w:noProof/>
                <w:webHidden/>
              </w:rPr>
              <w:instrText xml:space="preserve"> PAGEREF _Toc102374558 \h </w:instrText>
            </w:r>
            <w:r w:rsidR="00F00705">
              <w:rPr>
                <w:noProof/>
                <w:webHidden/>
              </w:rPr>
            </w:r>
            <w:r w:rsidR="00F00705">
              <w:rPr>
                <w:noProof/>
                <w:webHidden/>
              </w:rPr>
              <w:fldChar w:fldCharType="separate"/>
            </w:r>
            <w:r w:rsidR="00F00705">
              <w:rPr>
                <w:noProof/>
                <w:webHidden/>
              </w:rPr>
              <w:t>4</w:t>
            </w:r>
            <w:r w:rsidR="00F00705">
              <w:rPr>
                <w:noProof/>
                <w:webHidden/>
              </w:rPr>
              <w:fldChar w:fldCharType="end"/>
            </w:r>
          </w:hyperlink>
        </w:p>
        <w:p w14:paraId="6472B6B5" w14:textId="07741905" w:rsidR="00F00705" w:rsidRDefault="00ED3187">
          <w:pPr>
            <w:pStyle w:val="TDC1"/>
            <w:tabs>
              <w:tab w:val="right" w:leader="dot" w:pos="10024"/>
            </w:tabs>
            <w:rPr>
              <w:b w:val="0"/>
              <w:noProof/>
              <w:color w:val="auto"/>
              <w:sz w:val="22"/>
              <w:lang w:val="es-ES" w:eastAsia="es-ES"/>
            </w:rPr>
          </w:pPr>
          <w:hyperlink w:anchor="_Toc102374559" w:history="1">
            <w:r w:rsidR="00F00705" w:rsidRPr="004A3341">
              <w:rPr>
                <w:rStyle w:val="Hipervnculo"/>
                <w:rFonts w:ascii="Lato" w:hAnsi="Lato"/>
                <w:noProof/>
              </w:rPr>
              <w:t>Condicions dels beneficiaris</w:t>
            </w:r>
            <w:r w:rsidR="00F00705">
              <w:rPr>
                <w:noProof/>
                <w:webHidden/>
              </w:rPr>
              <w:tab/>
            </w:r>
            <w:r w:rsidR="00F00705">
              <w:rPr>
                <w:noProof/>
                <w:webHidden/>
              </w:rPr>
              <w:fldChar w:fldCharType="begin"/>
            </w:r>
            <w:r w:rsidR="00F00705">
              <w:rPr>
                <w:noProof/>
                <w:webHidden/>
              </w:rPr>
              <w:instrText xml:space="preserve"> PAGEREF _Toc102374559 \h </w:instrText>
            </w:r>
            <w:r w:rsidR="00F00705">
              <w:rPr>
                <w:noProof/>
                <w:webHidden/>
              </w:rPr>
            </w:r>
            <w:r w:rsidR="00F00705">
              <w:rPr>
                <w:noProof/>
                <w:webHidden/>
              </w:rPr>
              <w:fldChar w:fldCharType="separate"/>
            </w:r>
            <w:r w:rsidR="00F00705">
              <w:rPr>
                <w:noProof/>
                <w:webHidden/>
              </w:rPr>
              <w:t>4</w:t>
            </w:r>
            <w:r w:rsidR="00F00705">
              <w:rPr>
                <w:noProof/>
                <w:webHidden/>
              </w:rPr>
              <w:fldChar w:fldCharType="end"/>
            </w:r>
          </w:hyperlink>
        </w:p>
        <w:p w14:paraId="1FD832A5" w14:textId="706AB03B" w:rsidR="00F00705" w:rsidRDefault="00ED3187">
          <w:pPr>
            <w:pStyle w:val="TDC1"/>
            <w:tabs>
              <w:tab w:val="right" w:leader="dot" w:pos="10024"/>
            </w:tabs>
            <w:rPr>
              <w:b w:val="0"/>
              <w:noProof/>
              <w:color w:val="auto"/>
              <w:sz w:val="22"/>
              <w:lang w:val="es-ES" w:eastAsia="es-ES"/>
            </w:rPr>
          </w:pPr>
          <w:hyperlink w:anchor="_Toc102374560" w:history="1">
            <w:r w:rsidR="00F00705" w:rsidRPr="004A3341">
              <w:rPr>
                <w:rStyle w:val="Hipervnculo"/>
                <w:rFonts w:ascii="Lato" w:hAnsi="Lato"/>
                <w:noProof/>
              </w:rPr>
              <w:t>Condicions de la sol·licitud</w:t>
            </w:r>
            <w:r w:rsidR="00F00705">
              <w:rPr>
                <w:noProof/>
                <w:webHidden/>
              </w:rPr>
              <w:tab/>
            </w:r>
            <w:r w:rsidR="00F00705">
              <w:rPr>
                <w:noProof/>
                <w:webHidden/>
              </w:rPr>
              <w:fldChar w:fldCharType="begin"/>
            </w:r>
            <w:r w:rsidR="00F00705">
              <w:rPr>
                <w:noProof/>
                <w:webHidden/>
              </w:rPr>
              <w:instrText xml:space="preserve"> PAGEREF _Toc102374560 \h </w:instrText>
            </w:r>
            <w:r w:rsidR="00F00705">
              <w:rPr>
                <w:noProof/>
                <w:webHidden/>
              </w:rPr>
            </w:r>
            <w:r w:rsidR="00F00705">
              <w:rPr>
                <w:noProof/>
                <w:webHidden/>
              </w:rPr>
              <w:fldChar w:fldCharType="separate"/>
            </w:r>
            <w:r w:rsidR="00F00705">
              <w:rPr>
                <w:noProof/>
                <w:webHidden/>
              </w:rPr>
              <w:t>4</w:t>
            </w:r>
            <w:r w:rsidR="00F00705">
              <w:rPr>
                <w:noProof/>
                <w:webHidden/>
              </w:rPr>
              <w:fldChar w:fldCharType="end"/>
            </w:r>
          </w:hyperlink>
        </w:p>
        <w:p w14:paraId="441BA534" w14:textId="493D77C7" w:rsidR="00F00705" w:rsidRDefault="00ED3187">
          <w:pPr>
            <w:pStyle w:val="TDC1"/>
            <w:tabs>
              <w:tab w:val="right" w:leader="dot" w:pos="10024"/>
            </w:tabs>
            <w:rPr>
              <w:b w:val="0"/>
              <w:noProof/>
              <w:color w:val="auto"/>
              <w:sz w:val="22"/>
              <w:lang w:val="es-ES" w:eastAsia="es-ES"/>
            </w:rPr>
          </w:pPr>
          <w:hyperlink w:anchor="_Toc102374561" w:history="1">
            <w:r w:rsidR="00F00705" w:rsidRPr="004A3341">
              <w:rPr>
                <w:rStyle w:val="Hipervnculo"/>
                <w:rFonts w:ascii="Lato" w:hAnsi="Lato"/>
                <w:noProof/>
              </w:rPr>
              <w:t>Documents obligatoris de la sol·licitud</w:t>
            </w:r>
            <w:r w:rsidR="00F00705">
              <w:rPr>
                <w:noProof/>
                <w:webHidden/>
              </w:rPr>
              <w:tab/>
            </w:r>
            <w:r w:rsidR="00F00705">
              <w:rPr>
                <w:noProof/>
                <w:webHidden/>
              </w:rPr>
              <w:fldChar w:fldCharType="begin"/>
            </w:r>
            <w:r w:rsidR="00F00705">
              <w:rPr>
                <w:noProof/>
                <w:webHidden/>
              </w:rPr>
              <w:instrText xml:space="preserve"> PAGEREF _Toc102374561 \h </w:instrText>
            </w:r>
            <w:r w:rsidR="00F00705">
              <w:rPr>
                <w:noProof/>
                <w:webHidden/>
              </w:rPr>
            </w:r>
            <w:r w:rsidR="00F00705">
              <w:rPr>
                <w:noProof/>
                <w:webHidden/>
              </w:rPr>
              <w:fldChar w:fldCharType="separate"/>
            </w:r>
            <w:r w:rsidR="00F00705">
              <w:rPr>
                <w:noProof/>
                <w:webHidden/>
              </w:rPr>
              <w:t>4</w:t>
            </w:r>
            <w:r w:rsidR="00F00705">
              <w:rPr>
                <w:noProof/>
                <w:webHidden/>
              </w:rPr>
              <w:fldChar w:fldCharType="end"/>
            </w:r>
          </w:hyperlink>
        </w:p>
        <w:p w14:paraId="739D9DBF" w14:textId="3AA13258" w:rsidR="00F00705" w:rsidRDefault="00ED3187">
          <w:pPr>
            <w:pStyle w:val="TDC1"/>
            <w:tabs>
              <w:tab w:val="right" w:leader="dot" w:pos="10024"/>
            </w:tabs>
            <w:rPr>
              <w:b w:val="0"/>
              <w:noProof/>
              <w:color w:val="auto"/>
              <w:sz w:val="22"/>
              <w:lang w:val="es-ES" w:eastAsia="es-ES"/>
            </w:rPr>
          </w:pPr>
          <w:hyperlink w:anchor="_Toc102374562" w:history="1">
            <w:r w:rsidR="00F00705" w:rsidRPr="004A3341">
              <w:rPr>
                <w:rStyle w:val="Hipervnculo"/>
                <w:rFonts w:ascii="Lato" w:hAnsi="Lato"/>
                <w:noProof/>
              </w:rPr>
              <w:t>Comprovacions de conformitat i coherència de la documentació</w:t>
            </w:r>
            <w:r w:rsidR="00F00705">
              <w:rPr>
                <w:noProof/>
                <w:webHidden/>
              </w:rPr>
              <w:tab/>
            </w:r>
            <w:r w:rsidR="00F00705">
              <w:rPr>
                <w:noProof/>
                <w:webHidden/>
              </w:rPr>
              <w:fldChar w:fldCharType="begin"/>
            </w:r>
            <w:r w:rsidR="00F00705">
              <w:rPr>
                <w:noProof/>
                <w:webHidden/>
              </w:rPr>
              <w:instrText xml:space="preserve"> PAGEREF _Toc102374562 \h </w:instrText>
            </w:r>
            <w:r w:rsidR="00F00705">
              <w:rPr>
                <w:noProof/>
                <w:webHidden/>
              </w:rPr>
            </w:r>
            <w:r w:rsidR="00F00705">
              <w:rPr>
                <w:noProof/>
                <w:webHidden/>
              </w:rPr>
              <w:fldChar w:fldCharType="separate"/>
            </w:r>
            <w:r w:rsidR="00F00705">
              <w:rPr>
                <w:noProof/>
                <w:webHidden/>
              </w:rPr>
              <w:t>6</w:t>
            </w:r>
            <w:r w:rsidR="00F00705">
              <w:rPr>
                <w:noProof/>
                <w:webHidden/>
              </w:rPr>
              <w:fldChar w:fldCharType="end"/>
            </w:r>
          </w:hyperlink>
        </w:p>
        <w:p w14:paraId="00B98AC6" w14:textId="751D926E" w:rsidR="00F00705" w:rsidRDefault="00ED3187">
          <w:pPr>
            <w:pStyle w:val="TDC1"/>
            <w:tabs>
              <w:tab w:val="right" w:leader="dot" w:pos="10024"/>
            </w:tabs>
            <w:rPr>
              <w:b w:val="0"/>
              <w:noProof/>
              <w:color w:val="auto"/>
              <w:sz w:val="22"/>
              <w:lang w:val="es-ES" w:eastAsia="es-ES"/>
            </w:rPr>
          </w:pPr>
          <w:hyperlink w:anchor="_Toc102374563" w:history="1">
            <w:r w:rsidR="00F00705" w:rsidRPr="004A3341">
              <w:rPr>
                <w:rStyle w:val="Hipervnculo"/>
                <w:rFonts w:ascii="Lato" w:hAnsi="Lato"/>
                <w:noProof/>
              </w:rPr>
              <w:t>Consideracions per a omplir el document Càlcul de l’ajuda</w:t>
            </w:r>
            <w:r w:rsidR="00F00705">
              <w:rPr>
                <w:noProof/>
                <w:webHidden/>
              </w:rPr>
              <w:tab/>
            </w:r>
            <w:r w:rsidR="00F00705">
              <w:rPr>
                <w:noProof/>
                <w:webHidden/>
              </w:rPr>
              <w:fldChar w:fldCharType="begin"/>
            </w:r>
            <w:r w:rsidR="00F00705">
              <w:rPr>
                <w:noProof/>
                <w:webHidden/>
              </w:rPr>
              <w:instrText xml:space="preserve"> PAGEREF _Toc102374563 \h </w:instrText>
            </w:r>
            <w:r w:rsidR="00F00705">
              <w:rPr>
                <w:noProof/>
                <w:webHidden/>
              </w:rPr>
            </w:r>
            <w:r w:rsidR="00F00705">
              <w:rPr>
                <w:noProof/>
                <w:webHidden/>
              </w:rPr>
              <w:fldChar w:fldCharType="separate"/>
            </w:r>
            <w:r w:rsidR="00F00705">
              <w:rPr>
                <w:noProof/>
                <w:webHidden/>
              </w:rPr>
              <w:t>9</w:t>
            </w:r>
            <w:r w:rsidR="00F00705">
              <w:rPr>
                <w:noProof/>
                <w:webHidden/>
              </w:rPr>
              <w:fldChar w:fldCharType="end"/>
            </w:r>
          </w:hyperlink>
        </w:p>
        <w:p w14:paraId="690D6E12" w14:textId="4E054959" w:rsidR="00F00705" w:rsidRDefault="00ED3187">
          <w:pPr>
            <w:pStyle w:val="TDC2"/>
            <w:tabs>
              <w:tab w:val="right" w:leader="dot" w:pos="10024"/>
            </w:tabs>
            <w:rPr>
              <w:b w:val="0"/>
              <w:noProof/>
              <w:color w:val="auto"/>
              <w:sz w:val="22"/>
              <w:lang w:val="es-ES" w:eastAsia="es-ES"/>
            </w:rPr>
          </w:pPr>
          <w:hyperlink w:anchor="_Toc102374564" w:history="1">
            <w:r w:rsidR="00F00705" w:rsidRPr="004A3341">
              <w:rPr>
                <w:rStyle w:val="Hipervnculo"/>
                <w:rFonts w:ascii="Lato" w:hAnsi="Lato"/>
                <w:noProof/>
              </w:rPr>
              <w:t>Comú per a totes les ajudes</w:t>
            </w:r>
            <w:r w:rsidR="00F00705">
              <w:rPr>
                <w:noProof/>
                <w:webHidden/>
              </w:rPr>
              <w:tab/>
            </w:r>
            <w:r w:rsidR="00F00705">
              <w:rPr>
                <w:noProof/>
                <w:webHidden/>
              </w:rPr>
              <w:fldChar w:fldCharType="begin"/>
            </w:r>
            <w:r w:rsidR="00F00705">
              <w:rPr>
                <w:noProof/>
                <w:webHidden/>
              </w:rPr>
              <w:instrText xml:space="preserve"> PAGEREF _Toc102374564 \h </w:instrText>
            </w:r>
            <w:r w:rsidR="00F00705">
              <w:rPr>
                <w:noProof/>
                <w:webHidden/>
              </w:rPr>
            </w:r>
            <w:r w:rsidR="00F00705">
              <w:rPr>
                <w:noProof/>
                <w:webHidden/>
              </w:rPr>
              <w:fldChar w:fldCharType="separate"/>
            </w:r>
            <w:r w:rsidR="00F00705">
              <w:rPr>
                <w:noProof/>
                <w:webHidden/>
              </w:rPr>
              <w:t>9</w:t>
            </w:r>
            <w:r w:rsidR="00F00705">
              <w:rPr>
                <w:noProof/>
                <w:webHidden/>
              </w:rPr>
              <w:fldChar w:fldCharType="end"/>
            </w:r>
          </w:hyperlink>
        </w:p>
        <w:p w14:paraId="4344A5D2" w14:textId="4F699E59" w:rsidR="00F00705" w:rsidRDefault="00ED3187">
          <w:pPr>
            <w:pStyle w:val="TDC2"/>
            <w:tabs>
              <w:tab w:val="right" w:leader="dot" w:pos="10024"/>
            </w:tabs>
            <w:rPr>
              <w:b w:val="0"/>
              <w:noProof/>
              <w:color w:val="auto"/>
              <w:sz w:val="22"/>
              <w:lang w:val="es-ES" w:eastAsia="es-ES"/>
            </w:rPr>
          </w:pPr>
          <w:hyperlink w:anchor="_Toc102374565" w:history="1">
            <w:r w:rsidR="00F00705" w:rsidRPr="004A3341">
              <w:rPr>
                <w:rStyle w:val="Hipervnculo"/>
                <w:rFonts w:ascii="Lato" w:hAnsi="Lato"/>
                <w:noProof/>
              </w:rPr>
              <w:t>HITMER (promoure l’establiment, el desenvolupament i la consolidació del teixit empresarial productiu, especialment industrial, així com la creació i el manteniment de l’ocupació)</w:t>
            </w:r>
            <w:r w:rsidR="00F00705">
              <w:rPr>
                <w:noProof/>
                <w:webHidden/>
              </w:rPr>
              <w:tab/>
            </w:r>
            <w:r w:rsidR="00F00705">
              <w:rPr>
                <w:noProof/>
                <w:webHidden/>
              </w:rPr>
              <w:fldChar w:fldCharType="begin"/>
            </w:r>
            <w:r w:rsidR="00F00705">
              <w:rPr>
                <w:noProof/>
                <w:webHidden/>
              </w:rPr>
              <w:instrText xml:space="preserve"> PAGEREF _Toc102374565 \h </w:instrText>
            </w:r>
            <w:r w:rsidR="00F00705">
              <w:rPr>
                <w:noProof/>
                <w:webHidden/>
              </w:rPr>
            </w:r>
            <w:r w:rsidR="00F00705">
              <w:rPr>
                <w:noProof/>
                <w:webHidden/>
              </w:rPr>
              <w:fldChar w:fldCharType="separate"/>
            </w:r>
            <w:r w:rsidR="00F00705">
              <w:rPr>
                <w:noProof/>
                <w:webHidden/>
              </w:rPr>
              <w:t>10</w:t>
            </w:r>
            <w:r w:rsidR="00F00705">
              <w:rPr>
                <w:noProof/>
                <w:webHidden/>
              </w:rPr>
              <w:fldChar w:fldCharType="end"/>
            </w:r>
          </w:hyperlink>
        </w:p>
        <w:p w14:paraId="3B9A4334" w14:textId="70435713" w:rsidR="00F00705" w:rsidRDefault="00ED3187">
          <w:pPr>
            <w:pStyle w:val="TDC2"/>
            <w:tabs>
              <w:tab w:val="right" w:leader="dot" w:pos="10024"/>
            </w:tabs>
            <w:rPr>
              <w:b w:val="0"/>
              <w:noProof/>
              <w:color w:val="auto"/>
              <w:sz w:val="22"/>
              <w:lang w:val="es-ES" w:eastAsia="es-ES"/>
            </w:rPr>
          </w:pPr>
          <w:hyperlink w:anchor="_Toc102374566" w:history="1">
            <w:r w:rsidR="00F00705" w:rsidRPr="004A3341">
              <w:rPr>
                <w:rStyle w:val="Hipervnculo"/>
                <w:rFonts w:ascii="Lato" w:hAnsi="Lato"/>
                <w:noProof/>
              </w:rPr>
              <w:t>HITMEM (afavorir un model econòmic sostenible mediambientalment)</w:t>
            </w:r>
            <w:r w:rsidR="00F00705">
              <w:rPr>
                <w:noProof/>
                <w:webHidden/>
              </w:rPr>
              <w:tab/>
            </w:r>
            <w:r w:rsidR="00F00705">
              <w:rPr>
                <w:noProof/>
                <w:webHidden/>
              </w:rPr>
              <w:fldChar w:fldCharType="begin"/>
            </w:r>
            <w:r w:rsidR="00F00705">
              <w:rPr>
                <w:noProof/>
                <w:webHidden/>
              </w:rPr>
              <w:instrText xml:space="preserve"> PAGEREF _Toc102374566 \h </w:instrText>
            </w:r>
            <w:r w:rsidR="00F00705">
              <w:rPr>
                <w:noProof/>
                <w:webHidden/>
              </w:rPr>
            </w:r>
            <w:r w:rsidR="00F00705">
              <w:rPr>
                <w:noProof/>
                <w:webHidden/>
              </w:rPr>
              <w:fldChar w:fldCharType="separate"/>
            </w:r>
            <w:r w:rsidR="00F00705">
              <w:rPr>
                <w:noProof/>
                <w:webHidden/>
              </w:rPr>
              <w:t>10</w:t>
            </w:r>
            <w:r w:rsidR="00F00705">
              <w:rPr>
                <w:noProof/>
                <w:webHidden/>
              </w:rPr>
              <w:fldChar w:fldCharType="end"/>
            </w:r>
          </w:hyperlink>
        </w:p>
        <w:p w14:paraId="2810FA88" w14:textId="11618811" w:rsidR="00F00705" w:rsidRDefault="00ED3187">
          <w:pPr>
            <w:pStyle w:val="TDC2"/>
            <w:tabs>
              <w:tab w:val="right" w:leader="dot" w:pos="10024"/>
            </w:tabs>
            <w:rPr>
              <w:b w:val="0"/>
              <w:noProof/>
              <w:color w:val="auto"/>
              <w:sz w:val="22"/>
              <w:lang w:val="es-ES" w:eastAsia="es-ES"/>
            </w:rPr>
          </w:pPr>
          <w:hyperlink w:anchor="_Toc102374567" w:history="1">
            <w:r w:rsidR="00F00705" w:rsidRPr="004A3341">
              <w:rPr>
                <w:rStyle w:val="Hipervnculo"/>
                <w:rFonts w:ascii="Lato" w:hAnsi="Lato"/>
                <w:noProof/>
              </w:rPr>
              <w:t>HITMEI (fomentar la investigació i el desenvolupament)</w:t>
            </w:r>
            <w:r w:rsidR="00F00705">
              <w:rPr>
                <w:noProof/>
                <w:webHidden/>
              </w:rPr>
              <w:tab/>
            </w:r>
            <w:r w:rsidR="00F00705">
              <w:rPr>
                <w:noProof/>
                <w:webHidden/>
              </w:rPr>
              <w:fldChar w:fldCharType="begin"/>
            </w:r>
            <w:r w:rsidR="00F00705">
              <w:rPr>
                <w:noProof/>
                <w:webHidden/>
              </w:rPr>
              <w:instrText xml:space="preserve"> PAGEREF _Toc102374567 \h </w:instrText>
            </w:r>
            <w:r w:rsidR="00F00705">
              <w:rPr>
                <w:noProof/>
                <w:webHidden/>
              </w:rPr>
            </w:r>
            <w:r w:rsidR="00F00705">
              <w:rPr>
                <w:noProof/>
                <w:webHidden/>
              </w:rPr>
              <w:fldChar w:fldCharType="separate"/>
            </w:r>
            <w:r w:rsidR="00F00705">
              <w:rPr>
                <w:noProof/>
                <w:webHidden/>
              </w:rPr>
              <w:t>10</w:t>
            </w:r>
            <w:r w:rsidR="00F00705">
              <w:rPr>
                <w:noProof/>
                <w:webHidden/>
              </w:rPr>
              <w:fldChar w:fldCharType="end"/>
            </w:r>
          </w:hyperlink>
        </w:p>
        <w:p w14:paraId="2E6808AD" w14:textId="5B1A3E23" w:rsidR="00F00705" w:rsidRDefault="00ED3187">
          <w:pPr>
            <w:pStyle w:val="TDC1"/>
            <w:tabs>
              <w:tab w:val="right" w:leader="dot" w:pos="10024"/>
            </w:tabs>
            <w:rPr>
              <w:b w:val="0"/>
              <w:noProof/>
              <w:color w:val="auto"/>
              <w:sz w:val="22"/>
              <w:lang w:val="es-ES" w:eastAsia="es-ES"/>
            </w:rPr>
          </w:pPr>
          <w:hyperlink w:anchor="_Toc102374568" w:history="1">
            <w:r w:rsidR="00F00705" w:rsidRPr="004A3341">
              <w:rPr>
                <w:rStyle w:val="Hipervnculo"/>
                <w:rFonts w:ascii="Lato" w:hAnsi="Lato"/>
                <w:noProof/>
              </w:rPr>
              <w:t>Planificació del projecte</w:t>
            </w:r>
            <w:r w:rsidR="00F00705">
              <w:rPr>
                <w:noProof/>
                <w:webHidden/>
              </w:rPr>
              <w:tab/>
            </w:r>
            <w:r w:rsidR="00F00705">
              <w:rPr>
                <w:noProof/>
                <w:webHidden/>
              </w:rPr>
              <w:fldChar w:fldCharType="begin"/>
            </w:r>
            <w:r w:rsidR="00F00705">
              <w:rPr>
                <w:noProof/>
                <w:webHidden/>
              </w:rPr>
              <w:instrText xml:space="preserve"> PAGEREF _Toc102374568 \h </w:instrText>
            </w:r>
            <w:r w:rsidR="00F00705">
              <w:rPr>
                <w:noProof/>
                <w:webHidden/>
              </w:rPr>
            </w:r>
            <w:r w:rsidR="00F00705">
              <w:rPr>
                <w:noProof/>
                <w:webHidden/>
              </w:rPr>
              <w:fldChar w:fldCharType="separate"/>
            </w:r>
            <w:r w:rsidR="00F00705">
              <w:rPr>
                <w:noProof/>
                <w:webHidden/>
              </w:rPr>
              <w:t>13</w:t>
            </w:r>
            <w:r w:rsidR="00F00705">
              <w:rPr>
                <w:noProof/>
                <w:webHidden/>
              </w:rPr>
              <w:fldChar w:fldCharType="end"/>
            </w:r>
          </w:hyperlink>
        </w:p>
        <w:p w14:paraId="6821A372" w14:textId="0E0579AE" w:rsidR="00F00705" w:rsidRDefault="00ED3187">
          <w:pPr>
            <w:pStyle w:val="TDC1"/>
            <w:tabs>
              <w:tab w:val="right" w:leader="dot" w:pos="10024"/>
            </w:tabs>
            <w:rPr>
              <w:b w:val="0"/>
              <w:noProof/>
              <w:color w:val="auto"/>
              <w:sz w:val="22"/>
              <w:lang w:val="es-ES" w:eastAsia="es-ES"/>
            </w:rPr>
          </w:pPr>
          <w:hyperlink w:anchor="_Toc102374569" w:history="1">
            <w:r w:rsidR="00F00705" w:rsidRPr="004A3341">
              <w:rPr>
                <w:rStyle w:val="Hipervnculo"/>
                <w:rFonts w:ascii="Lato" w:hAnsi="Lato"/>
                <w:noProof/>
              </w:rPr>
              <w:t>Documentació necessària en fases posteriors</w:t>
            </w:r>
            <w:r w:rsidR="00F00705">
              <w:rPr>
                <w:noProof/>
                <w:webHidden/>
              </w:rPr>
              <w:tab/>
            </w:r>
            <w:r w:rsidR="00F00705">
              <w:rPr>
                <w:noProof/>
                <w:webHidden/>
              </w:rPr>
              <w:fldChar w:fldCharType="begin"/>
            </w:r>
            <w:r w:rsidR="00F00705">
              <w:rPr>
                <w:noProof/>
                <w:webHidden/>
              </w:rPr>
              <w:instrText xml:space="preserve"> PAGEREF _Toc102374569 \h </w:instrText>
            </w:r>
            <w:r w:rsidR="00F00705">
              <w:rPr>
                <w:noProof/>
                <w:webHidden/>
              </w:rPr>
            </w:r>
            <w:r w:rsidR="00F00705">
              <w:rPr>
                <w:noProof/>
                <w:webHidden/>
              </w:rPr>
              <w:fldChar w:fldCharType="separate"/>
            </w:r>
            <w:r w:rsidR="00F00705">
              <w:rPr>
                <w:noProof/>
                <w:webHidden/>
              </w:rPr>
              <w:t>17</w:t>
            </w:r>
            <w:r w:rsidR="00F00705">
              <w:rPr>
                <w:noProof/>
                <w:webHidden/>
              </w:rPr>
              <w:fldChar w:fldCharType="end"/>
            </w:r>
          </w:hyperlink>
        </w:p>
        <w:p w14:paraId="6D883B01" w14:textId="67E28168" w:rsidR="00F00705" w:rsidRDefault="00ED3187">
          <w:pPr>
            <w:pStyle w:val="TDC1"/>
            <w:tabs>
              <w:tab w:val="right" w:leader="dot" w:pos="10024"/>
            </w:tabs>
            <w:rPr>
              <w:b w:val="0"/>
              <w:noProof/>
              <w:color w:val="auto"/>
              <w:sz w:val="22"/>
              <w:lang w:val="es-ES" w:eastAsia="es-ES"/>
            </w:rPr>
          </w:pPr>
          <w:hyperlink w:anchor="_Toc102374570" w:history="1">
            <w:r w:rsidR="00F00705" w:rsidRPr="004A3341">
              <w:rPr>
                <w:rStyle w:val="Hipervnculo"/>
                <w:rFonts w:ascii="Lato" w:hAnsi="Lato"/>
                <w:noProof/>
              </w:rPr>
              <w:t>ANNEXOS</w:t>
            </w:r>
            <w:r w:rsidR="00F00705">
              <w:rPr>
                <w:noProof/>
                <w:webHidden/>
              </w:rPr>
              <w:tab/>
            </w:r>
            <w:r w:rsidR="00F00705">
              <w:rPr>
                <w:noProof/>
                <w:webHidden/>
              </w:rPr>
              <w:fldChar w:fldCharType="begin"/>
            </w:r>
            <w:r w:rsidR="00F00705">
              <w:rPr>
                <w:noProof/>
                <w:webHidden/>
              </w:rPr>
              <w:instrText xml:space="preserve"> PAGEREF _Toc102374570 \h </w:instrText>
            </w:r>
            <w:r w:rsidR="00F00705">
              <w:rPr>
                <w:noProof/>
                <w:webHidden/>
              </w:rPr>
            </w:r>
            <w:r w:rsidR="00F00705">
              <w:rPr>
                <w:noProof/>
                <w:webHidden/>
              </w:rPr>
              <w:fldChar w:fldCharType="separate"/>
            </w:r>
            <w:r w:rsidR="00F00705">
              <w:rPr>
                <w:noProof/>
                <w:webHidden/>
              </w:rPr>
              <w:t>19</w:t>
            </w:r>
            <w:r w:rsidR="00F00705">
              <w:rPr>
                <w:noProof/>
                <w:webHidden/>
              </w:rPr>
              <w:fldChar w:fldCharType="end"/>
            </w:r>
          </w:hyperlink>
        </w:p>
        <w:p w14:paraId="1E4C9977" w14:textId="08339D93" w:rsidR="00F00705" w:rsidRDefault="00ED3187">
          <w:pPr>
            <w:pStyle w:val="TDC2"/>
            <w:tabs>
              <w:tab w:val="right" w:leader="dot" w:pos="10024"/>
            </w:tabs>
            <w:rPr>
              <w:b w:val="0"/>
              <w:noProof/>
              <w:color w:val="auto"/>
              <w:sz w:val="22"/>
              <w:lang w:val="es-ES" w:eastAsia="es-ES"/>
            </w:rPr>
          </w:pPr>
          <w:hyperlink w:anchor="_Toc102374571" w:history="1">
            <w:r w:rsidR="00F00705" w:rsidRPr="004A3341">
              <w:rPr>
                <w:rStyle w:val="Hipervnculo"/>
                <w:rFonts w:ascii="Lato" w:hAnsi="Lato"/>
                <w:noProof/>
              </w:rPr>
              <w:t>Sol·licitud General de Subvencions</w:t>
            </w:r>
            <w:r w:rsidR="00F00705">
              <w:rPr>
                <w:noProof/>
                <w:webHidden/>
              </w:rPr>
              <w:tab/>
            </w:r>
            <w:r w:rsidR="00F00705">
              <w:rPr>
                <w:noProof/>
                <w:webHidden/>
              </w:rPr>
              <w:fldChar w:fldCharType="begin"/>
            </w:r>
            <w:r w:rsidR="00F00705">
              <w:rPr>
                <w:noProof/>
                <w:webHidden/>
              </w:rPr>
              <w:instrText xml:space="preserve"> PAGEREF _Toc102374571 \h </w:instrText>
            </w:r>
            <w:r w:rsidR="00F00705">
              <w:rPr>
                <w:noProof/>
                <w:webHidden/>
              </w:rPr>
            </w:r>
            <w:r w:rsidR="00F00705">
              <w:rPr>
                <w:noProof/>
                <w:webHidden/>
              </w:rPr>
              <w:fldChar w:fldCharType="separate"/>
            </w:r>
            <w:r w:rsidR="00F00705">
              <w:rPr>
                <w:noProof/>
                <w:webHidden/>
              </w:rPr>
              <w:t>19</w:t>
            </w:r>
            <w:r w:rsidR="00F00705">
              <w:rPr>
                <w:noProof/>
                <w:webHidden/>
              </w:rPr>
              <w:fldChar w:fldCharType="end"/>
            </w:r>
          </w:hyperlink>
        </w:p>
        <w:p w14:paraId="7BA826B2" w14:textId="497EE00E" w:rsidR="00F00705" w:rsidRDefault="00ED3187">
          <w:pPr>
            <w:pStyle w:val="TDC3"/>
            <w:tabs>
              <w:tab w:val="right" w:leader="dot" w:pos="10024"/>
            </w:tabs>
            <w:rPr>
              <w:b w:val="0"/>
              <w:noProof/>
              <w:color w:val="auto"/>
              <w:sz w:val="22"/>
              <w:lang w:val="es-ES" w:eastAsia="es-ES"/>
            </w:rPr>
          </w:pPr>
          <w:hyperlink w:anchor="_Toc102374572" w:history="1">
            <w:r w:rsidR="00F00705" w:rsidRPr="004A3341">
              <w:rPr>
                <w:rStyle w:val="Hipervnculo"/>
                <w:rFonts w:ascii="Lato" w:hAnsi="Lato"/>
                <w:noProof/>
              </w:rPr>
              <w:t>Full 1</w:t>
            </w:r>
            <w:r w:rsidR="00F00705">
              <w:rPr>
                <w:noProof/>
                <w:webHidden/>
              </w:rPr>
              <w:tab/>
            </w:r>
            <w:r w:rsidR="00F00705">
              <w:rPr>
                <w:noProof/>
                <w:webHidden/>
              </w:rPr>
              <w:fldChar w:fldCharType="begin"/>
            </w:r>
            <w:r w:rsidR="00F00705">
              <w:rPr>
                <w:noProof/>
                <w:webHidden/>
              </w:rPr>
              <w:instrText xml:space="preserve"> PAGEREF _Toc102374572 \h </w:instrText>
            </w:r>
            <w:r w:rsidR="00F00705">
              <w:rPr>
                <w:noProof/>
                <w:webHidden/>
              </w:rPr>
            </w:r>
            <w:r w:rsidR="00F00705">
              <w:rPr>
                <w:noProof/>
                <w:webHidden/>
              </w:rPr>
              <w:fldChar w:fldCharType="separate"/>
            </w:r>
            <w:r w:rsidR="00F00705">
              <w:rPr>
                <w:noProof/>
                <w:webHidden/>
              </w:rPr>
              <w:t>19</w:t>
            </w:r>
            <w:r w:rsidR="00F00705">
              <w:rPr>
                <w:noProof/>
                <w:webHidden/>
              </w:rPr>
              <w:fldChar w:fldCharType="end"/>
            </w:r>
          </w:hyperlink>
        </w:p>
        <w:p w14:paraId="7CE16AE7" w14:textId="4C0DD753" w:rsidR="00F00705" w:rsidRDefault="00ED3187">
          <w:pPr>
            <w:pStyle w:val="TDC3"/>
            <w:tabs>
              <w:tab w:val="right" w:leader="dot" w:pos="10024"/>
            </w:tabs>
            <w:rPr>
              <w:b w:val="0"/>
              <w:noProof/>
              <w:color w:val="auto"/>
              <w:sz w:val="22"/>
              <w:lang w:val="es-ES" w:eastAsia="es-ES"/>
            </w:rPr>
          </w:pPr>
          <w:hyperlink w:anchor="_Toc102374573" w:history="1">
            <w:r w:rsidR="00F00705" w:rsidRPr="004A3341">
              <w:rPr>
                <w:rStyle w:val="Hipervnculo"/>
                <w:rFonts w:ascii="Lato" w:hAnsi="Lato"/>
                <w:noProof/>
              </w:rPr>
              <w:t>Full 2</w:t>
            </w:r>
            <w:r w:rsidR="00F00705">
              <w:rPr>
                <w:noProof/>
                <w:webHidden/>
              </w:rPr>
              <w:tab/>
            </w:r>
            <w:r w:rsidR="00F00705">
              <w:rPr>
                <w:noProof/>
                <w:webHidden/>
              </w:rPr>
              <w:fldChar w:fldCharType="begin"/>
            </w:r>
            <w:r w:rsidR="00F00705">
              <w:rPr>
                <w:noProof/>
                <w:webHidden/>
              </w:rPr>
              <w:instrText xml:space="preserve"> PAGEREF _Toc102374573 \h </w:instrText>
            </w:r>
            <w:r w:rsidR="00F00705">
              <w:rPr>
                <w:noProof/>
                <w:webHidden/>
              </w:rPr>
            </w:r>
            <w:r w:rsidR="00F00705">
              <w:rPr>
                <w:noProof/>
                <w:webHidden/>
              </w:rPr>
              <w:fldChar w:fldCharType="separate"/>
            </w:r>
            <w:r w:rsidR="00F00705">
              <w:rPr>
                <w:noProof/>
                <w:webHidden/>
              </w:rPr>
              <w:t>20</w:t>
            </w:r>
            <w:r w:rsidR="00F00705">
              <w:rPr>
                <w:noProof/>
                <w:webHidden/>
              </w:rPr>
              <w:fldChar w:fldCharType="end"/>
            </w:r>
          </w:hyperlink>
        </w:p>
        <w:p w14:paraId="6ECF2404" w14:textId="26C476ED" w:rsidR="00F00705" w:rsidRDefault="00ED3187">
          <w:pPr>
            <w:pStyle w:val="TDC3"/>
            <w:tabs>
              <w:tab w:val="right" w:leader="dot" w:pos="10024"/>
            </w:tabs>
            <w:rPr>
              <w:b w:val="0"/>
              <w:noProof/>
              <w:color w:val="auto"/>
              <w:sz w:val="22"/>
              <w:lang w:val="es-ES" w:eastAsia="es-ES"/>
            </w:rPr>
          </w:pPr>
          <w:hyperlink w:anchor="_Toc102374574" w:history="1">
            <w:r w:rsidR="00F00705" w:rsidRPr="004A3341">
              <w:rPr>
                <w:rStyle w:val="Hipervnculo"/>
                <w:rFonts w:ascii="Lato" w:hAnsi="Lato"/>
                <w:noProof/>
              </w:rPr>
              <w:t>Full 3</w:t>
            </w:r>
            <w:r w:rsidR="00F00705">
              <w:rPr>
                <w:noProof/>
                <w:webHidden/>
              </w:rPr>
              <w:tab/>
            </w:r>
            <w:r w:rsidR="00F00705">
              <w:rPr>
                <w:noProof/>
                <w:webHidden/>
              </w:rPr>
              <w:fldChar w:fldCharType="begin"/>
            </w:r>
            <w:r w:rsidR="00F00705">
              <w:rPr>
                <w:noProof/>
                <w:webHidden/>
              </w:rPr>
              <w:instrText xml:space="preserve"> PAGEREF _Toc102374574 \h </w:instrText>
            </w:r>
            <w:r w:rsidR="00F00705">
              <w:rPr>
                <w:noProof/>
                <w:webHidden/>
              </w:rPr>
            </w:r>
            <w:r w:rsidR="00F00705">
              <w:rPr>
                <w:noProof/>
                <w:webHidden/>
              </w:rPr>
              <w:fldChar w:fldCharType="separate"/>
            </w:r>
            <w:r w:rsidR="00F00705">
              <w:rPr>
                <w:noProof/>
                <w:webHidden/>
              </w:rPr>
              <w:t>21</w:t>
            </w:r>
            <w:r w:rsidR="00F00705">
              <w:rPr>
                <w:noProof/>
                <w:webHidden/>
              </w:rPr>
              <w:fldChar w:fldCharType="end"/>
            </w:r>
          </w:hyperlink>
        </w:p>
        <w:p w14:paraId="1BA59049" w14:textId="32BBFD03" w:rsidR="00F00705" w:rsidRDefault="00ED3187">
          <w:pPr>
            <w:pStyle w:val="TDC2"/>
            <w:tabs>
              <w:tab w:val="right" w:leader="dot" w:pos="10024"/>
            </w:tabs>
            <w:rPr>
              <w:b w:val="0"/>
              <w:noProof/>
              <w:color w:val="auto"/>
              <w:sz w:val="22"/>
              <w:lang w:val="es-ES" w:eastAsia="es-ES"/>
            </w:rPr>
          </w:pPr>
          <w:hyperlink w:anchor="_Toc102374575" w:history="1">
            <w:r w:rsidR="00F00705" w:rsidRPr="004A3341">
              <w:rPr>
                <w:rStyle w:val="Hipervnculo"/>
                <w:rFonts w:ascii="Lato" w:hAnsi="Lato"/>
                <w:noProof/>
              </w:rPr>
              <w:t>Declaració responsable</w:t>
            </w:r>
            <w:r w:rsidR="00F00705">
              <w:rPr>
                <w:noProof/>
                <w:webHidden/>
              </w:rPr>
              <w:tab/>
            </w:r>
            <w:r w:rsidR="00F00705">
              <w:rPr>
                <w:noProof/>
                <w:webHidden/>
              </w:rPr>
              <w:fldChar w:fldCharType="begin"/>
            </w:r>
            <w:r w:rsidR="00F00705">
              <w:rPr>
                <w:noProof/>
                <w:webHidden/>
              </w:rPr>
              <w:instrText xml:space="preserve"> PAGEREF _Toc102374575 \h </w:instrText>
            </w:r>
            <w:r w:rsidR="00F00705">
              <w:rPr>
                <w:noProof/>
                <w:webHidden/>
              </w:rPr>
            </w:r>
            <w:r w:rsidR="00F00705">
              <w:rPr>
                <w:noProof/>
                <w:webHidden/>
              </w:rPr>
              <w:fldChar w:fldCharType="separate"/>
            </w:r>
            <w:r w:rsidR="00F00705">
              <w:rPr>
                <w:noProof/>
                <w:webHidden/>
              </w:rPr>
              <w:t>22</w:t>
            </w:r>
            <w:r w:rsidR="00F00705">
              <w:rPr>
                <w:noProof/>
                <w:webHidden/>
              </w:rPr>
              <w:fldChar w:fldCharType="end"/>
            </w:r>
          </w:hyperlink>
        </w:p>
        <w:p w14:paraId="399D0A79" w14:textId="64BEC275" w:rsidR="00F00705" w:rsidRDefault="00ED3187">
          <w:pPr>
            <w:pStyle w:val="TDC3"/>
            <w:tabs>
              <w:tab w:val="right" w:leader="dot" w:pos="10024"/>
            </w:tabs>
            <w:rPr>
              <w:b w:val="0"/>
              <w:noProof/>
              <w:color w:val="auto"/>
              <w:sz w:val="22"/>
              <w:lang w:val="es-ES" w:eastAsia="es-ES"/>
            </w:rPr>
          </w:pPr>
          <w:hyperlink w:anchor="_Toc102374576" w:history="1">
            <w:r w:rsidR="00F00705" w:rsidRPr="004A3341">
              <w:rPr>
                <w:rStyle w:val="Hipervnculo"/>
                <w:rFonts w:ascii="Lato" w:hAnsi="Lato"/>
                <w:noProof/>
              </w:rPr>
              <w:t>Full 1</w:t>
            </w:r>
            <w:r w:rsidR="00F00705">
              <w:rPr>
                <w:noProof/>
                <w:webHidden/>
              </w:rPr>
              <w:tab/>
            </w:r>
            <w:r w:rsidR="00F00705">
              <w:rPr>
                <w:noProof/>
                <w:webHidden/>
              </w:rPr>
              <w:fldChar w:fldCharType="begin"/>
            </w:r>
            <w:r w:rsidR="00F00705">
              <w:rPr>
                <w:noProof/>
                <w:webHidden/>
              </w:rPr>
              <w:instrText xml:space="preserve"> PAGEREF _Toc102374576 \h </w:instrText>
            </w:r>
            <w:r w:rsidR="00F00705">
              <w:rPr>
                <w:noProof/>
                <w:webHidden/>
              </w:rPr>
            </w:r>
            <w:r w:rsidR="00F00705">
              <w:rPr>
                <w:noProof/>
                <w:webHidden/>
              </w:rPr>
              <w:fldChar w:fldCharType="separate"/>
            </w:r>
            <w:r w:rsidR="00F00705">
              <w:rPr>
                <w:noProof/>
                <w:webHidden/>
              </w:rPr>
              <w:t>22</w:t>
            </w:r>
            <w:r w:rsidR="00F00705">
              <w:rPr>
                <w:noProof/>
                <w:webHidden/>
              </w:rPr>
              <w:fldChar w:fldCharType="end"/>
            </w:r>
          </w:hyperlink>
        </w:p>
        <w:p w14:paraId="58A7A882" w14:textId="6F98CC23" w:rsidR="00F00705" w:rsidRDefault="00ED3187">
          <w:pPr>
            <w:pStyle w:val="TDC2"/>
            <w:tabs>
              <w:tab w:val="right" w:leader="dot" w:pos="10024"/>
            </w:tabs>
            <w:rPr>
              <w:b w:val="0"/>
              <w:noProof/>
              <w:color w:val="auto"/>
              <w:sz w:val="22"/>
              <w:lang w:val="es-ES" w:eastAsia="es-ES"/>
            </w:rPr>
          </w:pPr>
          <w:hyperlink w:anchor="_Toc102374577" w:history="1">
            <w:r w:rsidR="00F00705" w:rsidRPr="004A3341">
              <w:rPr>
                <w:rStyle w:val="Hipervnculo"/>
                <w:rFonts w:ascii="Lato" w:hAnsi="Lato"/>
                <w:noProof/>
              </w:rPr>
              <w:t>Informe de l’efecte incentivador</w:t>
            </w:r>
            <w:r w:rsidR="00F00705">
              <w:rPr>
                <w:noProof/>
                <w:webHidden/>
              </w:rPr>
              <w:tab/>
            </w:r>
            <w:r w:rsidR="00F00705">
              <w:rPr>
                <w:noProof/>
                <w:webHidden/>
              </w:rPr>
              <w:fldChar w:fldCharType="begin"/>
            </w:r>
            <w:r w:rsidR="00F00705">
              <w:rPr>
                <w:noProof/>
                <w:webHidden/>
              </w:rPr>
              <w:instrText xml:space="preserve"> PAGEREF _Toc102374577 \h </w:instrText>
            </w:r>
            <w:r w:rsidR="00F00705">
              <w:rPr>
                <w:noProof/>
                <w:webHidden/>
              </w:rPr>
            </w:r>
            <w:r w:rsidR="00F00705">
              <w:rPr>
                <w:noProof/>
                <w:webHidden/>
              </w:rPr>
              <w:fldChar w:fldCharType="separate"/>
            </w:r>
            <w:r w:rsidR="00F00705">
              <w:rPr>
                <w:noProof/>
                <w:webHidden/>
              </w:rPr>
              <w:t>25</w:t>
            </w:r>
            <w:r w:rsidR="00F00705">
              <w:rPr>
                <w:noProof/>
                <w:webHidden/>
              </w:rPr>
              <w:fldChar w:fldCharType="end"/>
            </w:r>
          </w:hyperlink>
        </w:p>
        <w:p w14:paraId="32F87A4A" w14:textId="77B19D2E" w:rsidR="00F00705" w:rsidRDefault="00ED3187">
          <w:pPr>
            <w:pStyle w:val="TDC3"/>
            <w:tabs>
              <w:tab w:val="right" w:leader="dot" w:pos="10024"/>
            </w:tabs>
            <w:rPr>
              <w:b w:val="0"/>
              <w:noProof/>
              <w:color w:val="auto"/>
              <w:sz w:val="22"/>
              <w:lang w:val="es-ES" w:eastAsia="es-ES"/>
            </w:rPr>
          </w:pPr>
          <w:hyperlink w:anchor="_Toc102374578" w:history="1">
            <w:r w:rsidR="00F00705" w:rsidRPr="004A3341">
              <w:rPr>
                <w:rStyle w:val="Hipervnculo"/>
                <w:rFonts w:ascii="Lato" w:hAnsi="Lato"/>
                <w:noProof/>
              </w:rPr>
              <w:t>Full 1</w:t>
            </w:r>
            <w:r w:rsidR="00F00705">
              <w:rPr>
                <w:noProof/>
                <w:webHidden/>
              </w:rPr>
              <w:tab/>
            </w:r>
            <w:r w:rsidR="00F00705">
              <w:rPr>
                <w:noProof/>
                <w:webHidden/>
              </w:rPr>
              <w:fldChar w:fldCharType="begin"/>
            </w:r>
            <w:r w:rsidR="00F00705">
              <w:rPr>
                <w:noProof/>
                <w:webHidden/>
              </w:rPr>
              <w:instrText xml:space="preserve"> PAGEREF _Toc102374578 \h </w:instrText>
            </w:r>
            <w:r w:rsidR="00F00705">
              <w:rPr>
                <w:noProof/>
                <w:webHidden/>
              </w:rPr>
            </w:r>
            <w:r w:rsidR="00F00705">
              <w:rPr>
                <w:noProof/>
                <w:webHidden/>
              </w:rPr>
              <w:fldChar w:fldCharType="separate"/>
            </w:r>
            <w:r w:rsidR="00F00705">
              <w:rPr>
                <w:noProof/>
                <w:webHidden/>
              </w:rPr>
              <w:t>25</w:t>
            </w:r>
            <w:r w:rsidR="00F00705">
              <w:rPr>
                <w:noProof/>
                <w:webHidden/>
              </w:rPr>
              <w:fldChar w:fldCharType="end"/>
            </w:r>
          </w:hyperlink>
        </w:p>
        <w:p w14:paraId="0178346A" w14:textId="5270E13A" w:rsidR="00F00705" w:rsidRDefault="00ED3187">
          <w:pPr>
            <w:pStyle w:val="TDC2"/>
            <w:tabs>
              <w:tab w:val="right" w:leader="dot" w:pos="10024"/>
            </w:tabs>
            <w:rPr>
              <w:b w:val="0"/>
              <w:noProof/>
              <w:color w:val="auto"/>
              <w:sz w:val="22"/>
              <w:lang w:val="es-ES" w:eastAsia="es-ES"/>
            </w:rPr>
          </w:pPr>
          <w:hyperlink w:anchor="_Toc102374579" w:history="1">
            <w:r w:rsidR="00F00705" w:rsidRPr="004A3341">
              <w:rPr>
                <w:rStyle w:val="Hipervnculo"/>
                <w:rFonts w:ascii="Lato" w:hAnsi="Lato"/>
                <w:noProof/>
              </w:rPr>
              <w:t>Resum del projecte d’inversió</w:t>
            </w:r>
            <w:r w:rsidR="00F00705">
              <w:rPr>
                <w:noProof/>
                <w:webHidden/>
              </w:rPr>
              <w:tab/>
            </w:r>
            <w:r w:rsidR="00F00705">
              <w:rPr>
                <w:noProof/>
                <w:webHidden/>
              </w:rPr>
              <w:fldChar w:fldCharType="begin"/>
            </w:r>
            <w:r w:rsidR="00F00705">
              <w:rPr>
                <w:noProof/>
                <w:webHidden/>
              </w:rPr>
              <w:instrText xml:space="preserve"> PAGEREF _Toc102374579 \h </w:instrText>
            </w:r>
            <w:r w:rsidR="00F00705">
              <w:rPr>
                <w:noProof/>
                <w:webHidden/>
              </w:rPr>
            </w:r>
            <w:r w:rsidR="00F00705">
              <w:rPr>
                <w:noProof/>
                <w:webHidden/>
              </w:rPr>
              <w:fldChar w:fldCharType="separate"/>
            </w:r>
            <w:r w:rsidR="00F00705">
              <w:rPr>
                <w:noProof/>
                <w:webHidden/>
              </w:rPr>
              <w:t>28</w:t>
            </w:r>
            <w:r w:rsidR="00F00705">
              <w:rPr>
                <w:noProof/>
                <w:webHidden/>
              </w:rPr>
              <w:fldChar w:fldCharType="end"/>
            </w:r>
          </w:hyperlink>
        </w:p>
        <w:p w14:paraId="7B7F7D94" w14:textId="05866E2B" w:rsidR="00F00705" w:rsidRDefault="00ED3187">
          <w:pPr>
            <w:pStyle w:val="TDC3"/>
            <w:tabs>
              <w:tab w:val="right" w:leader="dot" w:pos="10024"/>
            </w:tabs>
            <w:rPr>
              <w:b w:val="0"/>
              <w:noProof/>
              <w:color w:val="auto"/>
              <w:sz w:val="22"/>
              <w:lang w:val="es-ES" w:eastAsia="es-ES"/>
            </w:rPr>
          </w:pPr>
          <w:hyperlink w:anchor="_Toc102374580" w:history="1">
            <w:r w:rsidR="00F00705" w:rsidRPr="004A3341">
              <w:rPr>
                <w:rStyle w:val="Hipervnculo"/>
                <w:rFonts w:ascii="Lato" w:hAnsi="Lato"/>
                <w:noProof/>
              </w:rPr>
              <w:t>Full 1</w:t>
            </w:r>
            <w:r w:rsidR="00F00705">
              <w:rPr>
                <w:noProof/>
                <w:webHidden/>
              </w:rPr>
              <w:tab/>
            </w:r>
            <w:r w:rsidR="00F00705">
              <w:rPr>
                <w:noProof/>
                <w:webHidden/>
              </w:rPr>
              <w:fldChar w:fldCharType="begin"/>
            </w:r>
            <w:r w:rsidR="00F00705">
              <w:rPr>
                <w:noProof/>
                <w:webHidden/>
              </w:rPr>
              <w:instrText xml:space="preserve"> PAGEREF _Toc102374580 \h </w:instrText>
            </w:r>
            <w:r w:rsidR="00F00705">
              <w:rPr>
                <w:noProof/>
                <w:webHidden/>
              </w:rPr>
            </w:r>
            <w:r w:rsidR="00F00705">
              <w:rPr>
                <w:noProof/>
                <w:webHidden/>
              </w:rPr>
              <w:fldChar w:fldCharType="separate"/>
            </w:r>
            <w:r w:rsidR="00F00705">
              <w:rPr>
                <w:noProof/>
                <w:webHidden/>
              </w:rPr>
              <w:t>28</w:t>
            </w:r>
            <w:r w:rsidR="00F00705">
              <w:rPr>
                <w:noProof/>
                <w:webHidden/>
              </w:rPr>
              <w:fldChar w:fldCharType="end"/>
            </w:r>
          </w:hyperlink>
        </w:p>
        <w:p w14:paraId="65018403" w14:textId="5EF91333" w:rsidR="00F00705" w:rsidRDefault="00ED3187">
          <w:pPr>
            <w:pStyle w:val="TDC3"/>
            <w:tabs>
              <w:tab w:val="right" w:leader="dot" w:pos="10024"/>
            </w:tabs>
            <w:rPr>
              <w:b w:val="0"/>
              <w:noProof/>
              <w:color w:val="auto"/>
              <w:sz w:val="22"/>
              <w:lang w:val="es-ES" w:eastAsia="es-ES"/>
            </w:rPr>
          </w:pPr>
          <w:hyperlink w:anchor="_Toc102374581" w:history="1">
            <w:r w:rsidR="00F00705" w:rsidRPr="004A3341">
              <w:rPr>
                <w:rStyle w:val="Hipervnculo"/>
                <w:rFonts w:ascii="Lato" w:hAnsi="Lato"/>
                <w:noProof/>
              </w:rPr>
              <w:t>Full 2</w:t>
            </w:r>
            <w:r w:rsidR="00F00705">
              <w:rPr>
                <w:noProof/>
                <w:webHidden/>
              </w:rPr>
              <w:tab/>
            </w:r>
            <w:r w:rsidR="00F00705">
              <w:rPr>
                <w:noProof/>
                <w:webHidden/>
              </w:rPr>
              <w:fldChar w:fldCharType="begin"/>
            </w:r>
            <w:r w:rsidR="00F00705">
              <w:rPr>
                <w:noProof/>
                <w:webHidden/>
              </w:rPr>
              <w:instrText xml:space="preserve"> PAGEREF _Toc102374581 \h </w:instrText>
            </w:r>
            <w:r w:rsidR="00F00705">
              <w:rPr>
                <w:noProof/>
                <w:webHidden/>
              </w:rPr>
            </w:r>
            <w:r w:rsidR="00F00705">
              <w:rPr>
                <w:noProof/>
                <w:webHidden/>
              </w:rPr>
              <w:fldChar w:fldCharType="separate"/>
            </w:r>
            <w:r w:rsidR="00F00705">
              <w:rPr>
                <w:noProof/>
                <w:webHidden/>
              </w:rPr>
              <w:t>29</w:t>
            </w:r>
            <w:r w:rsidR="00F00705">
              <w:rPr>
                <w:noProof/>
                <w:webHidden/>
              </w:rPr>
              <w:fldChar w:fldCharType="end"/>
            </w:r>
          </w:hyperlink>
        </w:p>
        <w:p w14:paraId="06324607" w14:textId="38DBC306" w:rsidR="00F00705" w:rsidRDefault="00ED3187">
          <w:pPr>
            <w:pStyle w:val="TDC3"/>
            <w:tabs>
              <w:tab w:val="right" w:leader="dot" w:pos="10024"/>
            </w:tabs>
            <w:rPr>
              <w:b w:val="0"/>
              <w:noProof/>
              <w:color w:val="auto"/>
              <w:sz w:val="22"/>
              <w:lang w:val="es-ES" w:eastAsia="es-ES"/>
            </w:rPr>
          </w:pPr>
          <w:hyperlink w:anchor="_Toc102374582" w:history="1">
            <w:r w:rsidR="00F00705" w:rsidRPr="004A3341">
              <w:rPr>
                <w:rStyle w:val="Hipervnculo"/>
                <w:rFonts w:ascii="Lato" w:hAnsi="Lato"/>
                <w:noProof/>
              </w:rPr>
              <w:t>Full 3</w:t>
            </w:r>
            <w:r w:rsidR="00F00705">
              <w:rPr>
                <w:noProof/>
                <w:webHidden/>
              </w:rPr>
              <w:tab/>
            </w:r>
            <w:r w:rsidR="00F00705">
              <w:rPr>
                <w:noProof/>
                <w:webHidden/>
              </w:rPr>
              <w:fldChar w:fldCharType="begin"/>
            </w:r>
            <w:r w:rsidR="00F00705">
              <w:rPr>
                <w:noProof/>
                <w:webHidden/>
              </w:rPr>
              <w:instrText xml:space="preserve"> PAGEREF _Toc102374582 \h </w:instrText>
            </w:r>
            <w:r w:rsidR="00F00705">
              <w:rPr>
                <w:noProof/>
                <w:webHidden/>
              </w:rPr>
            </w:r>
            <w:r w:rsidR="00F00705">
              <w:rPr>
                <w:noProof/>
                <w:webHidden/>
              </w:rPr>
              <w:fldChar w:fldCharType="separate"/>
            </w:r>
            <w:r w:rsidR="00F00705">
              <w:rPr>
                <w:noProof/>
                <w:webHidden/>
              </w:rPr>
              <w:t>30</w:t>
            </w:r>
            <w:r w:rsidR="00F00705">
              <w:rPr>
                <w:noProof/>
                <w:webHidden/>
              </w:rPr>
              <w:fldChar w:fldCharType="end"/>
            </w:r>
          </w:hyperlink>
        </w:p>
        <w:p w14:paraId="51B53356" w14:textId="4E93AFBD" w:rsidR="00F00705" w:rsidRDefault="00ED3187">
          <w:pPr>
            <w:pStyle w:val="TDC2"/>
            <w:tabs>
              <w:tab w:val="right" w:leader="dot" w:pos="10024"/>
            </w:tabs>
            <w:rPr>
              <w:b w:val="0"/>
              <w:noProof/>
              <w:color w:val="auto"/>
              <w:sz w:val="22"/>
              <w:lang w:val="es-ES" w:eastAsia="es-ES"/>
            </w:rPr>
          </w:pPr>
          <w:hyperlink w:anchor="_Toc102374583" w:history="1">
            <w:r w:rsidR="00F00705" w:rsidRPr="004A3341">
              <w:rPr>
                <w:rStyle w:val="Hipervnculo"/>
                <w:rFonts w:ascii="Lato" w:hAnsi="Lato"/>
                <w:noProof/>
              </w:rPr>
              <w:t>Memòria</w:t>
            </w:r>
            <w:r w:rsidR="00F00705">
              <w:rPr>
                <w:noProof/>
                <w:webHidden/>
              </w:rPr>
              <w:tab/>
            </w:r>
            <w:r w:rsidR="00F00705">
              <w:rPr>
                <w:noProof/>
                <w:webHidden/>
              </w:rPr>
              <w:fldChar w:fldCharType="begin"/>
            </w:r>
            <w:r w:rsidR="00F00705">
              <w:rPr>
                <w:noProof/>
                <w:webHidden/>
              </w:rPr>
              <w:instrText xml:space="preserve"> PAGEREF _Toc102374583 \h </w:instrText>
            </w:r>
            <w:r w:rsidR="00F00705">
              <w:rPr>
                <w:noProof/>
                <w:webHidden/>
              </w:rPr>
            </w:r>
            <w:r w:rsidR="00F00705">
              <w:rPr>
                <w:noProof/>
                <w:webHidden/>
              </w:rPr>
              <w:fldChar w:fldCharType="separate"/>
            </w:r>
            <w:r w:rsidR="00F00705">
              <w:rPr>
                <w:noProof/>
                <w:webHidden/>
              </w:rPr>
              <w:t>31</w:t>
            </w:r>
            <w:r w:rsidR="00F00705">
              <w:rPr>
                <w:noProof/>
                <w:webHidden/>
              </w:rPr>
              <w:fldChar w:fldCharType="end"/>
            </w:r>
          </w:hyperlink>
        </w:p>
        <w:p w14:paraId="2F7F5E4F" w14:textId="081CE127" w:rsidR="00F00705" w:rsidRDefault="00ED3187">
          <w:pPr>
            <w:pStyle w:val="TDC2"/>
            <w:tabs>
              <w:tab w:val="right" w:leader="dot" w:pos="10024"/>
            </w:tabs>
            <w:rPr>
              <w:b w:val="0"/>
              <w:noProof/>
              <w:color w:val="auto"/>
              <w:sz w:val="22"/>
              <w:lang w:val="es-ES" w:eastAsia="es-ES"/>
            </w:rPr>
          </w:pPr>
          <w:hyperlink w:anchor="_Toc102374584" w:history="1">
            <w:r w:rsidR="00F00705" w:rsidRPr="004A3341">
              <w:rPr>
                <w:rStyle w:val="Hipervnculo"/>
                <w:rFonts w:ascii="Lato" w:hAnsi="Lato"/>
                <w:noProof/>
              </w:rPr>
              <w:t>Cronograma</w:t>
            </w:r>
            <w:r w:rsidR="00F00705">
              <w:rPr>
                <w:noProof/>
                <w:webHidden/>
              </w:rPr>
              <w:tab/>
            </w:r>
            <w:r w:rsidR="00F00705">
              <w:rPr>
                <w:noProof/>
                <w:webHidden/>
              </w:rPr>
              <w:fldChar w:fldCharType="begin"/>
            </w:r>
            <w:r w:rsidR="00F00705">
              <w:rPr>
                <w:noProof/>
                <w:webHidden/>
              </w:rPr>
              <w:instrText xml:space="preserve"> PAGEREF _Toc102374584 \h </w:instrText>
            </w:r>
            <w:r w:rsidR="00F00705">
              <w:rPr>
                <w:noProof/>
                <w:webHidden/>
              </w:rPr>
            </w:r>
            <w:r w:rsidR="00F00705">
              <w:rPr>
                <w:noProof/>
                <w:webHidden/>
              </w:rPr>
              <w:fldChar w:fldCharType="separate"/>
            </w:r>
            <w:r w:rsidR="00F00705">
              <w:rPr>
                <w:noProof/>
                <w:webHidden/>
              </w:rPr>
              <w:t>35</w:t>
            </w:r>
            <w:r w:rsidR="00F00705">
              <w:rPr>
                <w:noProof/>
                <w:webHidden/>
              </w:rPr>
              <w:fldChar w:fldCharType="end"/>
            </w:r>
          </w:hyperlink>
        </w:p>
        <w:p w14:paraId="4451BE09" w14:textId="1DB339FB" w:rsidR="00F00705" w:rsidRDefault="00ED3187">
          <w:pPr>
            <w:pStyle w:val="TDC2"/>
            <w:tabs>
              <w:tab w:val="right" w:leader="dot" w:pos="10024"/>
            </w:tabs>
            <w:rPr>
              <w:b w:val="0"/>
              <w:noProof/>
              <w:color w:val="auto"/>
              <w:sz w:val="22"/>
              <w:lang w:val="es-ES" w:eastAsia="es-ES"/>
            </w:rPr>
          </w:pPr>
          <w:hyperlink w:anchor="_Toc102374585" w:history="1">
            <w:r w:rsidR="00F00705" w:rsidRPr="004A3341">
              <w:rPr>
                <w:rStyle w:val="Hipervnculo"/>
                <w:rFonts w:ascii="Lato" w:hAnsi="Lato"/>
                <w:noProof/>
              </w:rPr>
              <w:t>Càlcul de l’ajuda</w:t>
            </w:r>
            <w:r w:rsidR="00F00705">
              <w:rPr>
                <w:noProof/>
                <w:webHidden/>
              </w:rPr>
              <w:tab/>
            </w:r>
            <w:r w:rsidR="00F00705">
              <w:rPr>
                <w:noProof/>
                <w:webHidden/>
              </w:rPr>
              <w:fldChar w:fldCharType="begin"/>
            </w:r>
            <w:r w:rsidR="00F00705">
              <w:rPr>
                <w:noProof/>
                <w:webHidden/>
              </w:rPr>
              <w:instrText xml:space="preserve"> PAGEREF _Toc102374585 \h </w:instrText>
            </w:r>
            <w:r w:rsidR="00F00705">
              <w:rPr>
                <w:noProof/>
                <w:webHidden/>
              </w:rPr>
            </w:r>
            <w:r w:rsidR="00F00705">
              <w:rPr>
                <w:noProof/>
                <w:webHidden/>
              </w:rPr>
              <w:fldChar w:fldCharType="separate"/>
            </w:r>
            <w:r w:rsidR="00F00705">
              <w:rPr>
                <w:noProof/>
                <w:webHidden/>
              </w:rPr>
              <w:t>36</w:t>
            </w:r>
            <w:r w:rsidR="00F00705">
              <w:rPr>
                <w:noProof/>
                <w:webHidden/>
              </w:rPr>
              <w:fldChar w:fldCharType="end"/>
            </w:r>
          </w:hyperlink>
        </w:p>
        <w:p w14:paraId="0EF44819" w14:textId="3A998C71" w:rsidR="00F00705" w:rsidRDefault="00ED3187">
          <w:pPr>
            <w:pStyle w:val="TDC3"/>
            <w:tabs>
              <w:tab w:val="right" w:leader="dot" w:pos="10024"/>
            </w:tabs>
            <w:rPr>
              <w:b w:val="0"/>
              <w:noProof/>
              <w:color w:val="auto"/>
              <w:sz w:val="22"/>
              <w:lang w:val="es-ES" w:eastAsia="es-ES"/>
            </w:rPr>
          </w:pPr>
          <w:hyperlink w:anchor="_Toc102374586" w:history="1">
            <w:r w:rsidR="00F00705" w:rsidRPr="004A3341">
              <w:rPr>
                <w:rStyle w:val="Hipervnculo"/>
                <w:rFonts w:ascii="Lato" w:hAnsi="Lato"/>
                <w:noProof/>
              </w:rPr>
              <w:t>Cal omplir totes les pestanyes del full de càlcul que tinguen imports en la primera d’aquestes (resum). És a dir, per a les modalitats que incloguen incorporar béns d’equip, és necessari detallar en la pestanya corresponent els béns d’equip que es pretenen adquirir i l’import estimat per a cada un d’aquests. Anàlogament per a la resta dels conceptes i modalitats.</w:t>
            </w:r>
            <w:r w:rsidR="00F00705">
              <w:rPr>
                <w:noProof/>
                <w:webHidden/>
              </w:rPr>
              <w:tab/>
            </w:r>
            <w:r w:rsidR="00F00705">
              <w:rPr>
                <w:noProof/>
                <w:webHidden/>
              </w:rPr>
              <w:fldChar w:fldCharType="begin"/>
            </w:r>
            <w:r w:rsidR="00F00705">
              <w:rPr>
                <w:noProof/>
                <w:webHidden/>
              </w:rPr>
              <w:instrText xml:space="preserve"> PAGEREF _Toc102374586 \h </w:instrText>
            </w:r>
            <w:r w:rsidR="00F00705">
              <w:rPr>
                <w:noProof/>
                <w:webHidden/>
              </w:rPr>
            </w:r>
            <w:r w:rsidR="00F00705">
              <w:rPr>
                <w:noProof/>
                <w:webHidden/>
              </w:rPr>
              <w:fldChar w:fldCharType="separate"/>
            </w:r>
            <w:r w:rsidR="00F00705">
              <w:rPr>
                <w:noProof/>
                <w:webHidden/>
              </w:rPr>
              <w:t>36</w:t>
            </w:r>
            <w:r w:rsidR="00F00705">
              <w:rPr>
                <w:noProof/>
                <w:webHidden/>
              </w:rPr>
              <w:fldChar w:fldCharType="end"/>
            </w:r>
          </w:hyperlink>
        </w:p>
        <w:p w14:paraId="4C7E9EFA" w14:textId="4B8A0528" w:rsidR="00F00705" w:rsidRDefault="00ED3187">
          <w:pPr>
            <w:pStyle w:val="TDC3"/>
            <w:tabs>
              <w:tab w:val="right" w:leader="dot" w:pos="10024"/>
            </w:tabs>
            <w:rPr>
              <w:b w:val="0"/>
              <w:noProof/>
              <w:color w:val="auto"/>
              <w:sz w:val="22"/>
              <w:lang w:val="es-ES" w:eastAsia="es-ES"/>
            </w:rPr>
          </w:pPr>
          <w:hyperlink w:anchor="_Toc102374587" w:history="1">
            <w:r w:rsidR="00F00705" w:rsidRPr="004A3341">
              <w:rPr>
                <w:rStyle w:val="Hipervnculo"/>
                <w:rFonts w:ascii="Lato" w:hAnsi="Lato"/>
                <w:noProof/>
              </w:rPr>
              <w:t>HITMER (modalitat I)</w:t>
            </w:r>
            <w:r w:rsidR="00F00705">
              <w:rPr>
                <w:noProof/>
                <w:webHidden/>
              </w:rPr>
              <w:tab/>
            </w:r>
            <w:r w:rsidR="00F00705">
              <w:rPr>
                <w:noProof/>
                <w:webHidden/>
              </w:rPr>
              <w:fldChar w:fldCharType="begin"/>
            </w:r>
            <w:r w:rsidR="00F00705">
              <w:rPr>
                <w:noProof/>
                <w:webHidden/>
              </w:rPr>
              <w:instrText xml:space="preserve"> PAGEREF _Toc102374587 \h </w:instrText>
            </w:r>
            <w:r w:rsidR="00F00705">
              <w:rPr>
                <w:noProof/>
                <w:webHidden/>
              </w:rPr>
            </w:r>
            <w:r w:rsidR="00F00705">
              <w:rPr>
                <w:noProof/>
                <w:webHidden/>
              </w:rPr>
              <w:fldChar w:fldCharType="separate"/>
            </w:r>
            <w:r w:rsidR="00F00705">
              <w:rPr>
                <w:noProof/>
                <w:webHidden/>
              </w:rPr>
              <w:t>36</w:t>
            </w:r>
            <w:r w:rsidR="00F00705">
              <w:rPr>
                <w:noProof/>
                <w:webHidden/>
              </w:rPr>
              <w:fldChar w:fldCharType="end"/>
            </w:r>
          </w:hyperlink>
        </w:p>
        <w:p w14:paraId="30A5C9FE" w14:textId="4CFC130F" w:rsidR="00F00705" w:rsidRDefault="00ED3187">
          <w:pPr>
            <w:pStyle w:val="TDC3"/>
            <w:tabs>
              <w:tab w:val="right" w:leader="dot" w:pos="10024"/>
            </w:tabs>
            <w:rPr>
              <w:b w:val="0"/>
              <w:noProof/>
              <w:color w:val="auto"/>
              <w:sz w:val="22"/>
              <w:lang w:val="es-ES" w:eastAsia="es-ES"/>
            </w:rPr>
          </w:pPr>
          <w:hyperlink w:anchor="_Toc102374588" w:history="1">
            <w:r w:rsidR="00F00705" w:rsidRPr="004A3341">
              <w:rPr>
                <w:rStyle w:val="Hipervnculo"/>
                <w:rFonts w:ascii="Lato" w:hAnsi="Lato"/>
                <w:noProof/>
              </w:rPr>
              <w:t>HITMEM (modalitat II)</w:t>
            </w:r>
            <w:r w:rsidR="00F00705">
              <w:rPr>
                <w:noProof/>
                <w:webHidden/>
              </w:rPr>
              <w:tab/>
            </w:r>
            <w:r w:rsidR="00F00705">
              <w:rPr>
                <w:noProof/>
                <w:webHidden/>
              </w:rPr>
              <w:fldChar w:fldCharType="begin"/>
            </w:r>
            <w:r w:rsidR="00F00705">
              <w:rPr>
                <w:noProof/>
                <w:webHidden/>
              </w:rPr>
              <w:instrText xml:space="preserve"> PAGEREF _Toc102374588 \h </w:instrText>
            </w:r>
            <w:r w:rsidR="00F00705">
              <w:rPr>
                <w:noProof/>
                <w:webHidden/>
              </w:rPr>
            </w:r>
            <w:r w:rsidR="00F00705">
              <w:rPr>
                <w:noProof/>
                <w:webHidden/>
              </w:rPr>
              <w:fldChar w:fldCharType="separate"/>
            </w:r>
            <w:r w:rsidR="00F00705">
              <w:rPr>
                <w:noProof/>
                <w:webHidden/>
              </w:rPr>
              <w:t>37</w:t>
            </w:r>
            <w:r w:rsidR="00F00705">
              <w:rPr>
                <w:noProof/>
                <w:webHidden/>
              </w:rPr>
              <w:fldChar w:fldCharType="end"/>
            </w:r>
          </w:hyperlink>
        </w:p>
        <w:p w14:paraId="6342E1B3" w14:textId="32118E17" w:rsidR="00F00705" w:rsidRDefault="00ED3187">
          <w:pPr>
            <w:pStyle w:val="TDC3"/>
            <w:tabs>
              <w:tab w:val="right" w:leader="dot" w:pos="10024"/>
            </w:tabs>
            <w:rPr>
              <w:b w:val="0"/>
              <w:noProof/>
              <w:color w:val="auto"/>
              <w:sz w:val="22"/>
              <w:lang w:val="es-ES" w:eastAsia="es-ES"/>
            </w:rPr>
          </w:pPr>
          <w:hyperlink w:anchor="_Toc102374589" w:history="1">
            <w:r w:rsidR="00F00705" w:rsidRPr="004A3341">
              <w:rPr>
                <w:rStyle w:val="Hipervnculo"/>
                <w:rFonts w:ascii="Lato" w:hAnsi="Lato"/>
                <w:noProof/>
              </w:rPr>
              <w:t>HITMEI (modalitat III)</w:t>
            </w:r>
            <w:r w:rsidR="00F00705">
              <w:rPr>
                <w:noProof/>
                <w:webHidden/>
              </w:rPr>
              <w:tab/>
            </w:r>
            <w:r w:rsidR="00F00705">
              <w:rPr>
                <w:noProof/>
                <w:webHidden/>
              </w:rPr>
              <w:fldChar w:fldCharType="begin"/>
            </w:r>
            <w:r w:rsidR="00F00705">
              <w:rPr>
                <w:noProof/>
                <w:webHidden/>
              </w:rPr>
              <w:instrText xml:space="preserve"> PAGEREF _Toc102374589 \h </w:instrText>
            </w:r>
            <w:r w:rsidR="00F00705">
              <w:rPr>
                <w:noProof/>
                <w:webHidden/>
              </w:rPr>
            </w:r>
            <w:r w:rsidR="00F00705">
              <w:rPr>
                <w:noProof/>
                <w:webHidden/>
              </w:rPr>
              <w:fldChar w:fldCharType="separate"/>
            </w:r>
            <w:r w:rsidR="00F00705">
              <w:rPr>
                <w:noProof/>
                <w:webHidden/>
              </w:rPr>
              <w:t>37</w:t>
            </w:r>
            <w:r w:rsidR="00F00705">
              <w:rPr>
                <w:noProof/>
                <w:webHidden/>
              </w:rPr>
              <w:fldChar w:fldCharType="end"/>
            </w:r>
          </w:hyperlink>
        </w:p>
        <w:p w14:paraId="17D9745C" w14:textId="5B231B95" w:rsidR="00F00705" w:rsidRDefault="00ED3187">
          <w:pPr>
            <w:pStyle w:val="TDC2"/>
            <w:tabs>
              <w:tab w:val="right" w:leader="dot" w:pos="10024"/>
            </w:tabs>
            <w:rPr>
              <w:b w:val="0"/>
              <w:noProof/>
              <w:color w:val="auto"/>
              <w:sz w:val="22"/>
              <w:lang w:val="es-ES" w:eastAsia="es-ES"/>
            </w:rPr>
          </w:pPr>
          <w:hyperlink w:anchor="_Toc102374590" w:history="1">
            <w:r w:rsidR="00F00705" w:rsidRPr="004A3341">
              <w:rPr>
                <w:rStyle w:val="Hipervnculo"/>
                <w:rFonts w:ascii="Lato" w:hAnsi="Lato"/>
                <w:noProof/>
              </w:rPr>
              <w:t>Domiciliació bancària</w:t>
            </w:r>
            <w:r w:rsidR="00F00705">
              <w:rPr>
                <w:noProof/>
                <w:webHidden/>
              </w:rPr>
              <w:tab/>
            </w:r>
            <w:r w:rsidR="00F00705">
              <w:rPr>
                <w:noProof/>
                <w:webHidden/>
              </w:rPr>
              <w:fldChar w:fldCharType="begin"/>
            </w:r>
            <w:r w:rsidR="00F00705">
              <w:rPr>
                <w:noProof/>
                <w:webHidden/>
              </w:rPr>
              <w:instrText xml:space="preserve"> PAGEREF _Toc102374590 \h </w:instrText>
            </w:r>
            <w:r w:rsidR="00F00705">
              <w:rPr>
                <w:noProof/>
                <w:webHidden/>
              </w:rPr>
            </w:r>
            <w:r w:rsidR="00F00705">
              <w:rPr>
                <w:noProof/>
                <w:webHidden/>
              </w:rPr>
              <w:fldChar w:fldCharType="separate"/>
            </w:r>
            <w:r w:rsidR="00F00705">
              <w:rPr>
                <w:noProof/>
                <w:webHidden/>
              </w:rPr>
              <w:t>37</w:t>
            </w:r>
            <w:r w:rsidR="00F00705">
              <w:rPr>
                <w:noProof/>
                <w:webHidden/>
              </w:rPr>
              <w:fldChar w:fldCharType="end"/>
            </w:r>
          </w:hyperlink>
        </w:p>
        <w:p w14:paraId="0C51A938" w14:textId="3050F6DB" w:rsidR="00F00705" w:rsidRDefault="00ED3187">
          <w:pPr>
            <w:pStyle w:val="TDC2"/>
            <w:tabs>
              <w:tab w:val="right" w:leader="dot" w:pos="10024"/>
            </w:tabs>
            <w:rPr>
              <w:b w:val="0"/>
              <w:noProof/>
              <w:color w:val="auto"/>
              <w:sz w:val="22"/>
              <w:lang w:val="es-ES" w:eastAsia="es-ES"/>
            </w:rPr>
          </w:pPr>
          <w:hyperlink w:anchor="_Toc102374591" w:history="1">
            <w:r w:rsidR="00F00705" w:rsidRPr="004A3341">
              <w:rPr>
                <w:rStyle w:val="Hipervnculo"/>
                <w:rFonts w:ascii="Lato" w:hAnsi="Lato"/>
                <w:noProof/>
              </w:rPr>
              <w:t>Memòria viabilitat tècnica i econòmica</w:t>
            </w:r>
            <w:r w:rsidR="00F00705">
              <w:rPr>
                <w:noProof/>
                <w:webHidden/>
              </w:rPr>
              <w:tab/>
            </w:r>
            <w:r w:rsidR="00F00705">
              <w:rPr>
                <w:noProof/>
                <w:webHidden/>
              </w:rPr>
              <w:fldChar w:fldCharType="begin"/>
            </w:r>
            <w:r w:rsidR="00F00705">
              <w:rPr>
                <w:noProof/>
                <w:webHidden/>
              </w:rPr>
              <w:instrText xml:space="preserve"> PAGEREF _Toc102374591 \h </w:instrText>
            </w:r>
            <w:r w:rsidR="00F00705">
              <w:rPr>
                <w:noProof/>
                <w:webHidden/>
              </w:rPr>
            </w:r>
            <w:r w:rsidR="00F00705">
              <w:rPr>
                <w:noProof/>
                <w:webHidden/>
              </w:rPr>
              <w:fldChar w:fldCharType="separate"/>
            </w:r>
            <w:r w:rsidR="00F00705">
              <w:rPr>
                <w:noProof/>
                <w:webHidden/>
              </w:rPr>
              <w:t>37</w:t>
            </w:r>
            <w:r w:rsidR="00F00705">
              <w:rPr>
                <w:noProof/>
                <w:webHidden/>
              </w:rPr>
              <w:fldChar w:fldCharType="end"/>
            </w:r>
          </w:hyperlink>
        </w:p>
        <w:p w14:paraId="70DD0B75" w14:textId="33D57ADF" w:rsidR="00990AB9" w:rsidRPr="00232CFA" w:rsidRDefault="00990AB9">
          <w:pPr>
            <w:rPr>
              <w:rFonts w:ascii="Lato" w:hAnsi="Lato"/>
              <w:b w:val="0"/>
            </w:rPr>
          </w:pPr>
          <w:r w:rsidRPr="00232CFA">
            <w:rPr>
              <w:rFonts w:ascii="Lato" w:hAnsi="Lato"/>
              <w:b w:val="0"/>
            </w:rPr>
            <w:fldChar w:fldCharType="end"/>
          </w:r>
        </w:p>
      </w:sdtContent>
    </w:sdt>
    <w:p w14:paraId="0D9856C0" w14:textId="77777777" w:rsidR="001D2531" w:rsidRPr="00232CFA" w:rsidRDefault="001D2531">
      <w:pPr>
        <w:spacing w:after="200"/>
        <w:rPr>
          <w:rFonts w:ascii="Lato" w:eastAsiaTheme="majorEastAsia" w:hAnsi="Lato" w:cstheme="majorBidi"/>
          <w:b w:val="0"/>
          <w:noProof/>
          <w:color w:val="061F57" w:themeColor="text2" w:themeShade="BF"/>
          <w:kern w:val="28"/>
          <w:sz w:val="52"/>
          <w:szCs w:val="32"/>
        </w:rPr>
      </w:pPr>
      <w:r>
        <w:br w:type="page"/>
      </w:r>
    </w:p>
    <w:p w14:paraId="0C333021" w14:textId="383CBFD6" w:rsidR="00D077E9" w:rsidRPr="00232CFA" w:rsidRDefault="001D2531" w:rsidP="00D077E9">
      <w:pPr>
        <w:pStyle w:val="Ttulo1"/>
        <w:rPr>
          <w:rFonts w:ascii="Lato" w:hAnsi="Lato"/>
          <w:b w:val="0"/>
          <w:noProof/>
        </w:rPr>
      </w:pPr>
      <w:bookmarkStart w:id="0" w:name="_Toc102374558"/>
      <w:r>
        <w:rPr>
          <w:rFonts w:ascii="Lato" w:hAnsi="Lato"/>
          <w:b w:val="0"/>
        </w:rPr>
        <w:lastRenderedPageBreak/>
        <w:t>Destinataris d’aquesta guia</w:t>
      </w:r>
      <w:bookmarkEnd w:id="0"/>
    </w:p>
    <w:p w14:paraId="784D2AC4" w14:textId="4AE7A321" w:rsidR="001D2531" w:rsidRPr="00232CFA" w:rsidRDefault="001D2531" w:rsidP="00370525">
      <w:pPr>
        <w:jc w:val="both"/>
        <w:rPr>
          <w:rFonts w:ascii="Lato" w:hAnsi="Lato"/>
          <w:b w:val="0"/>
          <w:noProof/>
        </w:rPr>
      </w:pPr>
      <w:r>
        <w:rPr>
          <w:rFonts w:ascii="Lato" w:hAnsi="Lato"/>
          <w:b w:val="0"/>
        </w:rPr>
        <w:tab/>
        <w:t>Aquest document pretén servir de guia per a omplir la documentació necessària per a presentar sol·licituds a les ajudes per a determinats projectes d’inversió empresarial que contribuïsquen a la transformació del model econòmic de la Comunitat Valenciana. Tot això d’acord amb l’Ordre 14/2018, de 27 de desembre, i posterior correcció d’errors amb data 15 de gener de 2019, de la Conselleria d’Hisenda i Model Econòmic.</w:t>
      </w:r>
    </w:p>
    <w:p w14:paraId="7CB9E7AB" w14:textId="5DD18FB0" w:rsidR="004E0678" w:rsidRPr="00232CFA" w:rsidRDefault="004E0678" w:rsidP="00370525">
      <w:pPr>
        <w:jc w:val="both"/>
        <w:rPr>
          <w:rFonts w:ascii="Lato" w:hAnsi="Lato"/>
          <w:b w:val="0"/>
          <w:noProof/>
          <w:lang w:val="es-ES_tradnl"/>
        </w:rPr>
      </w:pPr>
    </w:p>
    <w:p w14:paraId="4B822B0E" w14:textId="3E6EA9BB" w:rsidR="004E0678" w:rsidRPr="00232CFA" w:rsidRDefault="00643D7F" w:rsidP="00370525">
      <w:pPr>
        <w:pStyle w:val="Ttulo1"/>
        <w:jc w:val="both"/>
        <w:rPr>
          <w:rFonts w:ascii="Lato" w:hAnsi="Lato"/>
          <w:b w:val="0"/>
          <w:noProof/>
        </w:rPr>
      </w:pPr>
      <w:bookmarkStart w:id="1" w:name="_Toc102374559"/>
      <w:r>
        <w:rPr>
          <w:rFonts w:ascii="Lato" w:hAnsi="Lato"/>
          <w:b w:val="0"/>
        </w:rPr>
        <w:t>Condicions dels beneficiaris</w:t>
      </w:r>
      <w:bookmarkEnd w:id="1"/>
    </w:p>
    <w:p w14:paraId="2FE0C309" w14:textId="77777777" w:rsidR="002B6965" w:rsidRPr="00232CFA" w:rsidRDefault="004E0678" w:rsidP="00643D7F">
      <w:pPr>
        <w:jc w:val="both"/>
        <w:rPr>
          <w:rFonts w:ascii="Lato" w:hAnsi="Lato"/>
          <w:b w:val="0"/>
        </w:rPr>
      </w:pPr>
      <w:r>
        <w:rPr>
          <w:rFonts w:ascii="Lato" w:hAnsi="Lato"/>
          <w:b w:val="0"/>
        </w:rPr>
        <w:t>Els requisits que s’indiquen en els articles 6, 7 i 8 de l’Ordre de bases, amb atenció especial al fet que:</w:t>
      </w:r>
    </w:p>
    <w:p w14:paraId="4FB10C50" w14:textId="0217B5A4" w:rsidR="004E0678" w:rsidRPr="00232CFA" w:rsidRDefault="002B6965" w:rsidP="002B6965">
      <w:pPr>
        <w:pStyle w:val="Prrafodelista"/>
        <w:numPr>
          <w:ilvl w:val="0"/>
          <w:numId w:val="11"/>
        </w:numPr>
        <w:jc w:val="both"/>
        <w:rPr>
          <w:rFonts w:ascii="Lato" w:hAnsi="Lato"/>
          <w:b w:val="0"/>
        </w:rPr>
      </w:pPr>
      <w:r>
        <w:rPr>
          <w:rFonts w:ascii="Lato" w:hAnsi="Lato"/>
          <w:b w:val="0"/>
        </w:rPr>
        <w:t xml:space="preserve">Les </w:t>
      </w:r>
      <w:r>
        <w:rPr>
          <w:rFonts w:ascii="Lato" w:hAnsi="Lato"/>
        </w:rPr>
        <w:t>empreses</w:t>
      </w:r>
      <w:r>
        <w:rPr>
          <w:rFonts w:ascii="Lato" w:hAnsi="Lato"/>
          <w:b w:val="0"/>
        </w:rPr>
        <w:t xml:space="preserve"> amb seu social, establiment o sucursal de producció o de desenvolupament d’activitat que </w:t>
      </w:r>
      <w:r>
        <w:rPr>
          <w:rFonts w:ascii="Lato" w:hAnsi="Lato"/>
        </w:rPr>
        <w:t>radique a la Comunitat Valenciana</w:t>
      </w:r>
      <w:r>
        <w:rPr>
          <w:rFonts w:ascii="Lato" w:hAnsi="Lato"/>
          <w:b w:val="0"/>
        </w:rPr>
        <w:t>.</w:t>
      </w:r>
    </w:p>
    <w:p w14:paraId="62A01218" w14:textId="3FDC75F4" w:rsidR="002B6965" w:rsidRPr="00232CFA" w:rsidRDefault="002B6965" w:rsidP="002B6965">
      <w:pPr>
        <w:pStyle w:val="Prrafodelista"/>
        <w:numPr>
          <w:ilvl w:val="0"/>
          <w:numId w:val="11"/>
        </w:numPr>
        <w:jc w:val="both"/>
        <w:rPr>
          <w:rFonts w:ascii="Lato" w:hAnsi="Lato"/>
          <w:b w:val="0"/>
        </w:rPr>
      </w:pPr>
      <w:r>
        <w:rPr>
          <w:rFonts w:ascii="Lato" w:hAnsi="Lato"/>
          <w:b w:val="0"/>
        </w:rPr>
        <w:t>No s’accepten sol·licituds d’unions temporals d’empreses (UTE), ni agrupacions empresarials.</w:t>
      </w:r>
    </w:p>
    <w:p w14:paraId="03EF4570" w14:textId="77777777" w:rsidR="00BA6A27" w:rsidRPr="00232CFA" w:rsidRDefault="00BA6A27" w:rsidP="00BA6A27">
      <w:pPr>
        <w:pStyle w:val="Ttulo1"/>
        <w:jc w:val="both"/>
        <w:rPr>
          <w:rFonts w:ascii="Lato" w:hAnsi="Lato"/>
          <w:b w:val="0"/>
          <w:noProof/>
        </w:rPr>
      </w:pPr>
      <w:bookmarkStart w:id="2" w:name="_Toc102374560"/>
      <w:r>
        <w:rPr>
          <w:rFonts w:ascii="Lato" w:hAnsi="Lato"/>
          <w:b w:val="0"/>
        </w:rPr>
        <w:t>Condicions de la sol·licitud</w:t>
      </w:r>
      <w:bookmarkEnd w:id="2"/>
    </w:p>
    <w:p w14:paraId="19DDA848" w14:textId="6F1091B5" w:rsidR="002B6965" w:rsidRPr="00232CFA" w:rsidRDefault="002B6965" w:rsidP="00BA6A27">
      <w:pPr>
        <w:pStyle w:val="Prrafodelista"/>
        <w:numPr>
          <w:ilvl w:val="0"/>
          <w:numId w:val="7"/>
        </w:numPr>
        <w:jc w:val="both"/>
        <w:rPr>
          <w:rFonts w:ascii="Lato" w:hAnsi="Lato"/>
          <w:b w:val="0"/>
        </w:rPr>
      </w:pPr>
      <w:r>
        <w:rPr>
          <w:rFonts w:ascii="Lato" w:hAnsi="Lato"/>
          <w:b w:val="0"/>
        </w:rPr>
        <w:t>Termini de presentació, el que indique la convocatòria.</w:t>
      </w:r>
    </w:p>
    <w:p w14:paraId="0D4792DC" w14:textId="242EAF67" w:rsidR="00BA6A27" w:rsidRPr="00232CFA" w:rsidRDefault="00BA6A27" w:rsidP="00BA6A27">
      <w:pPr>
        <w:pStyle w:val="Prrafodelista"/>
        <w:numPr>
          <w:ilvl w:val="0"/>
          <w:numId w:val="7"/>
        </w:numPr>
        <w:jc w:val="both"/>
        <w:rPr>
          <w:rFonts w:ascii="Lato" w:hAnsi="Lato"/>
          <w:b w:val="0"/>
        </w:rPr>
      </w:pPr>
      <w:r>
        <w:rPr>
          <w:rFonts w:ascii="Lato" w:hAnsi="Lato"/>
          <w:b w:val="0"/>
        </w:rPr>
        <w:t xml:space="preserve">S’han de presentar telemàticament a través de l’adreça </w:t>
      </w:r>
      <w:hyperlink r:id="rId11" w:history="1">
        <w:r>
          <w:rPr>
            <w:rStyle w:val="Hipervnculo"/>
            <w:rFonts w:ascii="Lato" w:hAnsi="Lato"/>
          </w:rPr>
          <w:t>https://www.gva.es/va/inicio/procedimientos?id_proc=20026&amp;version=amp</w:t>
        </w:r>
      </w:hyperlink>
    </w:p>
    <w:p w14:paraId="0DD9CC1B" w14:textId="77777777" w:rsidR="00BA6A27" w:rsidRPr="00232CFA" w:rsidRDefault="00BA6A27" w:rsidP="00BA6A27">
      <w:pPr>
        <w:pStyle w:val="Prrafodelista"/>
        <w:numPr>
          <w:ilvl w:val="0"/>
          <w:numId w:val="7"/>
        </w:numPr>
        <w:jc w:val="both"/>
        <w:rPr>
          <w:rFonts w:ascii="Lato" w:hAnsi="Lato"/>
          <w:b w:val="0"/>
        </w:rPr>
      </w:pPr>
      <w:r>
        <w:rPr>
          <w:rFonts w:ascii="Lato" w:hAnsi="Lato"/>
          <w:b w:val="0"/>
        </w:rPr>
        <w:t>Tots els documents i els formularis que no tinguen format Excel (XLS, XLSX…) han de generar-se en format PDF.</w:t>
      </w:r>
    </w:p>
    <w:p w14:paraId="7777D48A" w14:textId="77777777" w:rsidR="00BA6A27" w:rsidRPr="00232CFA" w:rsidRDefault="00BA6A27" w:rsidP="00BA6A27">
      <w:pPr>
        <w:pStyle w:val="Prrafodelista"/>
        <w:numPr>
          <w:ilvl w:val="0"/>
          <w:numId w:val="7"/>
        </w:numPr>
        <w:jc w:val="both"/>
        <w:rPr>
          <w:rFonts w:ascii="Lato" w:hAnsi="Lato"/>
          <w:b w:val="0"/>
        </w:rPr>
      </w:pPr>
      <w:r>
        <w:rPr>
          <w:rFonts w:ascii="Lato" w:hAnsi="Lato"/>
          <w:b w:val="0"/>
        </w:rPr>
        <w:t>Tots els documents amb format PDF han d’estar signats electrònicament amb un certificat de representant d’entitat. Si no és així, s’ha d’adjuntar a la sol·licitud un document (escriptura de poders) que acredite representació suficient de la persona física que fa la sol·licitud.</w:t>
      </w:r>
    </w:p>
    <w:p w14:paraId="77DAF8E7" w14:textId="20E87F81" w:rsidR="004E0678" w:rsidRPr="00232CFA" w:rsidRDefault="00E053CF" w:rsidP="00370525">
      <w:pPr>
        <w:pStyle w:val="Ttulo1"/>
        <w:jc w:val="both"/>
        <w:rPr>
          <w:rFonts w:ascii="Lato" w:hAnsi="Lato"/>
          <w:b w:val="0"/>
          <w:noProof/>
        </w:rPr>
      </w:pPr>
      <w:bookmarkStart w:id="3" w:name="_Toc102374561"/>
      <w:r>
        <w:rPr>
          <w:rFonts w:ascii="Lato" w:hAnsi="Lato"/>
          <w:b w:val="0"/>
        </w:rPr>
        <w:t>Documents obligatoris de la sol·licitud</w:t>
      </w:r>
      <w:bookmarkEnd w:id="3"/>
    </w:p>
    <w:p w14:paraId="7BE0D759" w14:textId="7E28F379" w:rsidR="00E053CF" w:rsidRPr="00232CFA" w:rsidRDefault="00BB1727" w:rsidP="00370525">
      <w:pPr>
        <w:jc w:val="both"/>
        <w:rPr>
          <w:rFonts w:ascii="Lato" w:hAnsi="Lato"/>
          <w:b w:val="0"/>
        </w:rPr>
      </w:pPr>
      <w:r>
        <w:rPr>
          <w:rFonts w:ascii="Lato" w:hAnsi="Lato"/>
          <w:b w:val="0"/>
        </w:rPr>
        <w:t xml:space="preserve">Encara que </w:t>
      </w:r>
      <w:r w:rsidR="00887096">
        <w:rPr>
          <w:rFonts w:ascii="Lato" w:hAnsi="Lato"/>
          <w:b w:val="0"/>
        </w:rPr>
        <w:t>se’n</w:t>
      </w:r>
      <w:r>
        <w:rPr>
          <w:rFonts w:ascii="Lato" w:hAnsi="Lato"/>
          <w:b w:val="0"/>
        </w:rPr>
        <w:t xml:space="preserve"> mostren exemples en aquest document, tots els models que es detallen a continuació es poden descarregar des de la </w:t>
      </w:r>
      <w:hyperlink r:id="rId12" w:history="1">
        <w:r>
          <w:rPr>
            <w:rStyle w:val="Hipervnculo"/>
            <w:rFonts w:ascii="Lato" w:hAnsi="Lato"/>
            <w:b w:val="0"/>
          </w:rPr>
          <w:t xml:space="preserve">pàgina de documents </w:t>
        </w:r>
        <w:r>
          <w:rPr>
            <w:rStyle w:val="Hipervnculo"/>
            <w:rFonts w:ascii="Lato" w:hAnsi="Lato"/>
            <w:b w:val="0"/>
          </w:rPr>
          <w:lastRenderedPageBreak/>
          <w:t>associats a l’expedient</w:t>
        </w:r>
      </w:hyperlink>
      <w:r>
        <w:rPr>
          <w:rFonts w:ascii="Lato" w:hAnsi="Lato"/>
          <w:b w:val="0"/>
        </w:rPr>
        <w:t>. Els documents</w:t>
      </w:r>
      <w:r w:rsidR="00887096">
        <w:rPr>
          <w:rFonts w:ascii="Lato" w:hAnsi="Lato"/>
          <w:b w:val="0"/>
        </w:rPr>
        <w:t xml:space="preserve"> següents</w:t>
      </w:r>
      <w:r>
        <w:rPr>
          <w:rFonts w:ascii="Lato" w:hAnsi="Lato"/>
          <w:b w:val="0"/>
        </w:rPr>
        <w:t xml:space="preserve"> són de presentació obligatòria en el moment de presentar la sol·licitud:</w:t>
      </w:r>
    </w:p>
    <w:p w14:paraId="3897D4CE" w14:textId="0CCEE728" w:rsidR="00EF25E7" w:rsidRPr="00232CFA" w:rsidRDefault="00ED3187" w:rsidP="00370525">
      <w:pPr>
        <w:pStyle w:val="Prrafodelista"/>
        <w:numPr>
          <w:ilvl w:val="0"/>
          <w:numId w:val="1"/>
        </w:numPr>
        <w:jc w:val="both"/>
        <w:rPr>
          <w:rFonts w:ascii="Lato" w:hAnsi="Lato"/>
        </w:rPr>
      </w:pPr>
      <w:hyperlink w:anchor="SolicitudGeneral" w:history="1">
        <w:r w:rsidR="00E132F8">
          <w:rPr>
            <w:rStyle w:val="Hipervnculo"/>
            <w:rFonts w:ascii="Lato" w:hAnsi="Lato"/>
          </w:rPr>
          <w:t>Sol·licitud general de subvenció</w:t>
        </w:r>
      </w:hyperlink>
      <w:r w:rsidR="00E132F8" w:rsidRPr="00490B5D">
        <w:rPr>
          <w:rStyle w:val="Hipervnculo"/>
        </w:rPr>
        <w:t>.</w:t>
      </w:r>
      <w:r w:rsidR="00E132F8">
        <w:rPr>
          <w:rFonts w:ascii="Lato" w:hAnsi="Lato"/>
        </w:rPr>
        <w:t xml:space="preserve"> </w:t>
      </w:r>
      <w:r w:rsidR="00E132F8">
        <w:rPr>
          <w:rFonts w:ascii="Lato" w:hAnsi="Lato"/>
          <w:b w:val="0"/>
        </w:rPr>
        <w:t xml:space="preserve">Si en la declaració </w:t>
      </w:r>
      <w:r w:rsidR="00E132F8">
        <w:rPr>
          <w:rFonts w:ascii="Lato" w:hAnsi="Lato"/>
          <w:b w:val="0"/>
          <w:u w:val="single"/>
        </w:rPr>
        <w:t>es marca la “no autorització”</w:t>
      </w:r>
      <w:r w:rsidR="00E132F8">
        <w:rPr>
          <w:rFonts w:ascii="Lato" w:hAnsi="Lato"/>
          <w:b w:val="0"/>
        </w:rPr>
        <w:t xml:space="preserve"> per a l’obtenció directa de dades tant d’identitat com d’estar al corrent de les obligacions tributàries amb l’Estat</w:t>
      </w:r>
      <w:r w:rsidR="00490B5D">
        <w:rPr>
          <w:rFonts w:ascii="Lato" w:hAnsi="Lato"/>
          <w:b w:val="0"/>
        </w:rPr>
        <w:t>, amb</w:t>
      </w:r>
      <w:r w:rsidR="00E132F8">
        <w:rPr>
          <w:rFonts w:ascii="Lato" w:hAnsi="Lato"/>
          <w:b w:val="0"/>
        </w:rPr>
        <w:t xml:space="preserve"> la Generalitat Valenciana i amb la Seguretat Social, s’han d’aportar </w:t>
      </w:r>
      <w:r w:rsidR="00E132F8">
        <w:rPr>
          <w:rFonts w:ascii="Lato" w:hAnsi="Lato"/>
          <w:b w:val="0"/>
          <w:u w:val="single"/>
        </w:rPr>
        <w:t>els documents que ho acrediten</w:t>
      </w:r>
      <w:r w:rsidR="00E132F8">
        <w:rPr>
          <w:rFonts w:ascii="Lato" w:hAnsi="Lato"/>
          <w:b w:val="0"/>
        </w:rPr>
        <w:t>.</w:t>
      </w:r>
    </w:p>
    <w:p w14:paraId="7BB25F19" w14:textId="0F269DF5" w:rsidR="00E053CF" w:rsidRPr="00232CFA" w:rsidRDefault="00ED3187" w:rsidP="00370525">
      <w:pPr>
        <w:pStyle w:val="Prrafodelista"/>
        <w:numPr>
          <w:ilvl w:val="0"/>
          <w:numId w:val="1"/>
        </w:numPr>
        <w:jc w:val="both"/>
        <w:rPr>
          <w:rFonts w:ascii="Lato" w:hAnsi="Lato"/>
        </w:rPr>
      </w:pPr>
      <w:hyperlink w:anchor="DeclaracionResponsable" w:history="1">
        <w:r w:rsidR="00E132F8">
          <w:rPr>
            <w:rStyle w:val="Hipervnculo"/>
            <w:rFonts w:ascii="Lato" w:hAnsi="Lato"/>
          </w:rPr>
          <w:t>Declaració responsable</w:t>
        </w:r>
      </w:hyperlink>
    </w:p>
    <w:p w14:paraId="04F74656" w14:textId="578688C2" w:rsidR="00E053CF" w:rsidRPr="00232CFA" w:rsidRDefault="00ED3187" w:rsidP="00370525">
      <w:pPr>
        <w:pStyle w:val="Prrafodelista"/>
        <w:numPr>
          <w:ilvl w:val="0"/>
          <w:numId w:val="1"/>
        </w:numPr>
        <w:jc w:val="both"/>
        <w:rPr>
          <w:rFonts w:ascii="Lato" w:hAnsi="Lato"/>
        </w:rPr>
      </w:pPr>
      <w:hyperlink w:anchor="InformeEfectoIncentivador" w:history="1">
        <w:r w:rsidR="00E132F8">
          <w:rPr>
            <w:rStyle w:val="Hipervnculo"/>
            <w:rFonts w:ascii="Lato" w:hAnsi="Lato"/>
          </w:rPr>
          <w:t>Informe de l’efecte incentivador</w:t>
        </w:r>
      </w:hyperlink>
    </w:p>
    <w:p w14:paraId="1D51F549" w14:textId="5F3962A0" w:rsidR="00E053CF" w:rsidRPr="00232CFA" w:rsidRDefault="00ED3187" w:rsidP="00370525">
      <w:pPr>
        <w:pStyle w:val="Prrafodelista"/>
        <w:numPr>
          <w:ilvl w:val="0"/>
          <w:numId w:val="1"/>
        </w:numPr>
        <w:jc w:val="both"/>
        <w:rPr>
          <w:rFonts w:ascii="Lato" w:hAnsi="Lato"/>
        </w:rPr>
      </w:pPr>
      <w:hyperlink w:anchor="ResumenProyectoInversion" w:history="1">
        <w:r w:rsidR="00E132F8">
          <w:rPr>
            <w:rStyle w:val="Hipervnculo"/>
            <w:rFonts w:ascii="Lato" w:hAnsi="Lato"/>
          </w:rPr>
          <w:t>Resum del projecte d’inversió</w:t>
        </w:r>
      </w:hyperlink>
    </w:p>
    <w:p w14:paraId="6C3BB328" w14:textId="37898066" w:rsidR="00E053CF" w:rsidRPr="00232CFA" w:rsidRDefault="00ED3187" w:rsidP="00370525">
      <w:pPr>
        <w:pStyle w:val="Prrafodelista"/>
        <w:numPr>
          <w:ilvl w:val="0"/>
          <w:numId w:val="1"/>
        </w:numPr>
        <w:jc w:val="both"/>
        <w:rPr>
          <w:rFonts w:ascii="Lato" w:hAnsi="Lato"/>
        </w:rPr>
      </w:pPr>
      <w:hyperlink w:anchor="Memoria" w:history="1">
        <w:r w:rsidR="00E132F8">
          <w:rPr>
            <w:rStyle w:val="Hipervnculo"/>
            <w:rFonts w:ascii="Lato" w:hAnsi="Lato"/>
          </w:rPr>
          <w:t xml:space="preserve">Memòria tècnica descriptiva del </w:t>
        </w:r>
        <w:r w:rsidR="00490B5D">
          <w:rPr>
            <w:rStyle w:val="Hipervnculo"/>
            <w:rFonts w:ascii="Lato" w:hAnsi="Lato"/>
          </w:rPr>
          <w:t>p</w:t>
        </w:r>
        <w:r w:rsidR="00E132F8">
          <w:rPr>
            <w:rStyle w:val="Hipervnculo"/>
            <w:rFonts w:ascii="Lato" w:hAnsi="Lato"/>
          </w:rPr>
          <w:t>rojecte</w:t>
        </w:r>
      </w:hyperlink>
    </w:p>
    <w:p w14:paraId="4954E3DE" w14:textId="310F8E97" w:rsidR="00E053CF" w:rsidRPr="00232CFA" w:rsidRDefault="00ED3187" w:rsidP="00370525">
      <w:pPr>
        <w:pStyle w:val="Prrafodelista"/>
        <w:numPr>
          <w:ilvl w:val="0"/>
          <w:numId w:val="1"/>
        </w:numPr>
        <w:jc w:val="both"/>
        <w:rPr>
          <w:rFonts w:ascii="Lato" w:hAnsi="Lato"/>
        </w:rPr>
      </w:pPr>
      <w:hyperlink w:anchor="Cronograma" w:history="1">
        <w:r w:rsidR="00E132F8">
          <w:rPr>
            <w:rStyle w:val="Hipervnculo"/>
            <w:rFonts w:ascii="Lato" w:hAnsi="Lato"/>
          </w:rPr>
          <w:t>Cronograma del projecte</w:t>
        </w:r>
      </w:hyperlink>
    </w:p>
    <w:p w14:paraId="58B6897F" w14:textId="3CDDFFE9" w:rsidR="00E053CF" w:rsidRPr="00232CFA" w:rsidRDefault="00ED3187" w:rsidP="00370525">
      <w:pPr>
        <w:pStyle w:val="Prrafodelista"/>
        <w:numPr>
          <w:ilvl w:val="0"/>
          <w:numId w:val="1"/>
        </w:numPr>
        <w:jc w:val="both"/>
        <w:rPr>
          <w:rFonts w:ascii="Lato" w:hAnsi="Lato"/>
        </w:rPr>
      </w:pPr>
      <w:hyperlink w:anchor="CalculoAyuda" w:history="1">
        <w:r w:rsidR="00E132F8">
          <w:rPr>
            <w:rStyle w:val="Hipervnculo"/>
            <w:rFonts w:ascii="Lato" w:hAnsi="Lato"/>
          </w:rPr>
          <w:t>Càlcul de les ajudes</w:t>
        </w:r>
      </w:hyperlink>
    </w:p>
    <w:p w14:paraId="31B60FDA" w14:textId="234BC9C3" w:rsidR="00F93112" w:rsidRPr="00232CFA" w:rsidRDefault="00F93112" w:rsidP="00F93112">
      <w:pPr>
        <w:jc w:val="both"/>
        <w:rPr>
          <w:rFonts w:ascii="Lato" w:hAnsi="Lato"/>
          <w:b w:val="0"/>
        </w:rPr>
      </w:pPr>
      <w:r>
        <w:rPr>
          <w:rFonts w:ascii="Lato" w:hAnsi="Lato"/>
          <w:b w:val="0"/>
        </w:rPr>
        <w:t xml:space="preserve">Si en la </w:t>
      </w:r>
      <w:r>
        <w:rPr>
          <w:rFonts w:ascii="Lato" w:hAnsi="Lato"/>
          <w:b w:val="0"/>
          <w:u w:val="single"/>
        </w:rPr>
        <w:t>sol·licitud general de subvenció</w:t>
      </w:r>
      <w:r>
        <w:rPr>
          <w:rFonts w:ascii="Lato" w:hAnsi="Lato"/>
          <w:b w:val="0"/>
        </w:rPr>
        <w:t xml:space="preserve"> ha marcat la casella de “Nou perceptor”, ha d’adjuntar el formulari:</w:t>
      </w:r>
    </w:p>
    <w:p w14:paraId="6DC5C2C6" w14:textId="2BAF6B4E" w:rsidR="00E053CF" w:rsidRPr="00232CFA" w:rsidRDefault="00ED3187" w:rsidP="00370525">
      <w:pPr>
        <w:pStyle w:val="Prrafodelista"/>
        <w:numPr>
          <w:ilvl w:val="0"/>
          <w:numId w:val="1"/>
        </w:numPr>
        <w:jc w:val="both"/>
        <w:rPr>
          <w:rFonts w:ascii="Lato" w:hAnsi="Lato"/>
        </w:rPr>
      </w:pPr>
      <w:hyperlink w:anchor="DomiciliacionBancaria" w:history="1">
        <w:r w:rsidR="00E132F8">
          <w:rPr>
            <w:rStyle w:val="Hipervnculo"/>
            <w:rFonts w:ascii="Lato" w:hAnsi="Lato"/>
          </w:rPr>
          <w:t>Domiciliació bancària</w:t>
        </w:r>
      </w:hyperlink>
    </w:p>
    <w:p w14:paraId="5A0D86C0" w14:textId="42D2292D" w:rsidR="00CA375A" w:rsidRPr="00232CFA" w:rsidRDefault="00E332EF" w:rsidP="00CA375A">
      <w:pPr>
        <w:jc w:val="both"/>
        <w:rPr>
          <w:rFonts w:ascii="Lato" w:hAnsi="Lato"/>
          <w:b w:val="0"/>
        </w:rPr>
      </w:pPr>
      <w:r>
        <w:rPr>
          <w:rFonts w:ascii="Lato" w:hAnsi="Lato"/>
          <w:b w:val="0"/>
        </w:rPr>
        <w:t xml:space="preserve">Els projectes que es presenten a la </w:t>
      </w:r>
      <w:r>
        <w:rPr>
          <w:rFonts w:ascii="Lato" w:hAnsi="Lato"/>
          <w:b w:val="0"/>
          <w:u w:val="single"/>
        </w:rPr>
        <w:t>modalitat I</w:t>
      </w:r>
      <w:r>
        <w:rPr>
          <w:rFonts w:ascii="Lato" w:hAnsi="Lato"/>
          <w:b w:val="0"/>
        </w:rPr>
        <w:t>, a més, han d’aportar el:</w:t>
      </w:r>
    </w:p>
    <w:p w14:paraId="697CF0D8" w14:textId="605B5074" w:rsidR="00CA375A" w:rsidRPr="00D51241" w:rsidRDefault="00ED3187" w:rsidP="00370525">
      <w:pPr>
        <w:pStyle w:val="Prrafodelista"/>
        <w:numPr>
          <w:ilvl w:val="0"/>
          <w:numId w:val="1"/>
        </w:numPr>
        <w:jc w:val="both"/>
        <w:rPr>
          <w:rStyle w:val="Hipervnculo"/>
          <w:rFonts w:ascii="Lato" w:hAnsi="Lato"/>
          <w:color w:val="082A75" w:themeColor="text2"/>
          <w:u w:val="none"/>
        </w:rPr>
      </w:pPr>
      <w:hyperlink w:anchor="ViabilidadTecnicaEconomica" w:history="1">
        <w:r w:rsidR="00E132F8">
          <w:rPr>
            <w:rStyle w:val="Hipervnculo"/>
            <w:rFonts w:ascii="Lato" w:hAnsi="Lato"/>
          </w:rPr>
          <w:t>Informe de viabilitat tècnica i econòmica</w:t>
        </w:r>
      </w:hyperlink>
    </w:p>
    <w:p w14:paraId="2A2A6708" w14:textId="5977A424" w:rsidR="00D51241" w:rsidRPr="00D51241" w:rsidRDefault="00D51241" w:rsidP="00370525">
      <w:pPr>
        <w:pStyle w:val="Prrafodelista"/>
        <w:numPr>
          <w:ilvl w:val="0"/>
          <w:numId w:val="1"/>
        </w:numPr>
        <w:jc w:val="both"/>
        <w:rPr>
          <w:rFonts w:ascii="Lato" w:hAnsi="Lato"/>
          <w:lang w:val="es-ES_tradnl"/>
        </w:rPr>
      </w:pPr>
      <w:r w:rsidRPr="00D51241">
        <w:rPr>
          <w:lang w:val="es-ES_tradnl"/>
        </w:rPr>
        <w:t>Justificant del visat del Pla d’Igualtat</w:t>
      </w:r>
    </w:p>
    <w:p w14:paraId="38DCAEAD" w14:textId="77777777" w:rsidR="00E053CF" w:rsidRPr="00232CFA" w:rsidRDefault="00E053CF" w:rsidP="00370525">
      <w:pPr>
        <w:jc w:val="both"/>
        <w:rPr>
          <w:rFonts w:ascii="Lato" w:hAnsi="Lato"/>
          <w:b w:val="0"/>
        </w:rPr>
      </w:pPr>
      <w:r>
        <w:rPr>
          <w:rFonts w:ascii="Lato" w:hAnsi="Lato"/>
          <w:b w:val="0"/>
        </w:rPr>
        <w:t xml:space="preserve">Documents de </w:t>
      </w:r>
      <w:r>
        <w:rPr>
          <w:rFonts w:ascii="Lato" w:hAnsi="Lato"/>
          <w:b w:val="0"/>
          <w:u w:val="single"/>
        </w:rPr>
        <w:t>presentació voluntària</w:t>
      </w:r>
      <w:r>
        <w:rPr>
          <w:rFonts w:ascii="Lato" w:hAnsi="Lato"/>
          <w:b w:val="0"/>
        </w:rPr>
        <w:t>, però que serviran per a incrementar la valoració del projecte:</w:t>
      </w:r>
    </w:p>
    <w:p w14:paraId="0525E995" w14:textId="77777777" w:rsidR="00E053CF" w:rsidRPr="00232CFA" w:rsidRDefault="00E053CF" w:rsidP="00370525">
      <w:pPr>
        <w:pStyle w:val="Prrafodelista"/>
        <w:numPr>
          <w:ilvl w:val="0"/>
          <w:numId w:val="1"/>
        </w:numPr>
        <w:jc w:val="both"/>
        <w:rPr>
          <w:rFonts w:ascii="Lato" w:hAnsi="Lato"/>
          <w:b w:val="0"/>
        </w:rPr>
      </w:pPr>
      <w:r>
        <w:rPr>
          <w:rFonts w:ascii="Lato" w:hAnsi="Lato"/>
        </w:rPr>
        <w:t>Certificats de responsabilitat social corporativa</w:t>
      </w:r>
      <w:r>
        <w:rPr>
          <w:rFonts w:ascii="Lato" w:hAnsi="Lato"/>
          <w:b w:val="0"/>
        </w:rPr>
        <w:t>, com ara:</w:t>
      </w:r>
    </w:p>
    <w:p w14:paraId="0B6268F2" w14:textId="34284B65" w:rsidR="00E053CF" w:rsidRPr="00232CFA" w:rsidRDefault="00E053CF" w:rsidP="00662F63">
      <w:pPr>
        <w:pStyle w:val="Prrafodelista"/>
        <w:numPr>
          <w:ilvl w:val="1"/>
          <w:numId w:val="1"/>
        </w:numPr>
        <w:jc w:val="both"/>
        <w:rPr>
          <w:rFonts w:ascii="Lato" w:hAnsi="Lato"/>
          <w:b w:val="0"/>
        </w:rPr>
      </w:pPr>
      <w:r>
        <w:rPr>
          <w:rFonts w:ascii="Lato" w:hAnsi="Lato"/>
          <w:b w:val="0"/>
        </w:rPr>
        <w:t xml:space="preserve">IQNet SR10 Gestió de la </w:t>
      </w:r>
      <w:r w:rsidR="003839CB">
        <w:rPr>
          <w:rFonts w:ascii="Lato" w:hAnsi="Lato"/>
          <w:b w:val="0"/>
        </w:rPr>
        <w:t>Responsabilitat Social</w:t>
      </w:r>
    </w:p>
    <w:p w14:paraId="5960C755" w14:textId="431A6910" w:rsidR="00E053CF" w:rsidRPr="00232CFA" w:rsidRDefault="00E053CF" w:rsidP="00662F63">
      <w:pPr>
        <w:pStyle w:val="Prrafodelista"/>
        <w:numPr>
          <w:ilvl w:val="1"/>
          <w:numId w:val="1"/>
        </w:numPr>
        <w:jc w:val="both"/>
        <w:rPr>
          <w:rFonts w:ascii="Lato" w:hAnsi="Lato"/>
          <w:b w:val="0"/>
        </w:rPr>
      </w:pPr>
      <w:r>
        <w:rPr>
          <w:rFonts w:ascii="Lato" w:hAnsi="Lato"/>
          <w:b w:val="0"/>
        </w:rPr>
        <w:t xml:space="preserve">ISO 20121 Sostenibilitat en </w:t>
      </w:r>
      <w:r w:rsidR="003839CB">
        <w:rPr>
          <w:rFonts w:ascii="Lato" w:hAnsi="Lato"/>
          <w:b w:val="0"/>
        </w:rPr>
        <w:t>E</w:t>
      </w:r>
      <w:r>
        <w:rPr>
          <w:rFonts w:ascii="Lato" w:hAnsi="Lato"/>
          <w:b w:val="0"/>
        </w:rPr>
        <w:t>sdeveniments</w:t>
      </w:r>
    </w:p>
    <w:p w14:paraId="779C4E1E" w14:textId="530422C2" w:rsidR="00E053CF" w:rsidRPr="00232CFA" w:rsidRDefault="00E053CF" w:rsidP="00662F63">
      <w:pPr>
        <w:pStyle w:val="Prrafodelista"/>
        <w:numPr>
          <w:ilvl w:val="1"/>
          <w:numId w:val="1"/>
        </w:numPr>
        <w:jc w:val="both"/>
        <w:rPr>
          <w:rFonts w:ascii="Lato" w:hAnsi="Lato"/>
          <w:b w:val="0"/>
        </w:rPr>
      </w:pPr>
      <w:r>
        <w:rPr>
          <w:rFonts w:ascii="Lato" w:hAnsi="Lato"/>
          <w:b w:val="0"/>
        </w:rPr>
        <w:t xml:space="preserve">Declaració de </w:t>
      </w:r>
      <w:r w:rsidR="00BD60C5">
        <w:rPr>
          <w:rFonts w:ascii="Lato" w:hAnsi="Lato"/>
          <w:b w:val="0"/>
        </w:rPr>
        <w:t>V</w:t>
      </w:r>
      <w:r>
        <w:rPr>
          <w:rFonts w:ascii="Lato" w:hAnsi="Lato"/>
          <w:b w:val="0"/>
        </w:rPr>
        <w:t xml:space="preserve">erificació AENOR de </w:t>
      </w:r>
      <w:r w:rsidR="00BD60C5">
        <w:rPr>
          <w:rFonts w:ascii="Lato" w:hAnsi="Lato"/>
          <w:b w:val="0"/>
        </w:rPr>
        <w:t>M</w:t>
      </w:r>
      <w:r>
        <w:rPr>
          <w:rFonts w:ascii="Lato" w:hAnsi="Lato"/>
          <w:b w:val="0"/>
        </w:rPr>
        <w:t xml:space="preserve">emòries de </w:t>
      </w:r>
      <w:r w:rsidR="00BD60C5">
        <w:rPr>
          <w:rFonts w:ascii="Lato" w:hAnsi="Lato"/>
          <w:b w:val="0"/>
        </w:rPr>
        <w:t>S</w:t>
      </w:r>
      <w:r>
        <w:rPr>
          <w:rFonts w:ascii="Lato" w:hAnsi="Lato"/>
          <w:b w:val="0"/>
        </w:rPr>
        <w:t>ostenibilitat conforme a GRI</w:t>
      </w:r>
    </w:p>
    <w:p w14:paraId="426DD853" w14:textId="5D65272E" w:rsidR="00E053CF" w:rsidRPr="00232CFA" w:rsidRDefault="00E053CF" w:rsidP="00662F63">
      <w:pPr>
        <w:pStyle w:val="Prrafodelista"/>
        <w:numPr>
          <w:ilvl w:val="1"/>
          <w:numId w:val="1"/>
        </w:numPr>
        <w:jc w:val="both"/>
        <w:rPr>
          <w:rFonts w:ascii="Lato" w:hAnsi="Lato"/>
          <w:b w:val="0"/>
        </w:rPr>
      </w:pPr>
      <w:r>
        <w:rPr>
          <w:rFonts w:ascii="Lato" w:hAnsi="Lato"/>
          <w:b w:val="0"/>
        </w:rPr>
        <w:t>AENOR Conform Empresa Saludable</w:t>
      </w:r>
    </w:p>
    <w:p w14:paraId="0B10B2B6" w14:textId="4C5B1B99" w:rsidR="00E053CF" w:rsidRPr="00232CFA" w:rsidRDefault="00E053CF" w:rsidP="00662F63">
      <w:pPr>
        <w:pStyle w:val="Prrafodelista"/>
        <w:numPr>
          <w:ilvl w:val="1"/>
          <w:numId w:val="1"/>
        </w:numPr>
        <w:jc w:val="both"/>
        <w:rPr>
          <w:rFonts w:ascii="Lato" w:hAnsi="Lato"/>
          <w:b w:val="0"/>
        </w:rPr>
      </w:pPr>
      <w:r>
        <w:rPr>
          <w:rFonts w:ascii="Lato" w:hAnsi="Lato"/>
          <w:b w:val="0"/>
        </w:rPr>
        <w:t xml:space="preserve">Gestió de la </w:t>
      </w:r>
      <w:r w:rsidR="00BD60C5">
        <w:rPr>
          <w:rFonts w:ascii="Lato" w:hAnsi="Lato"/>
          <w:b w:val="0"/>
        </w:rPr>
        <w:t>C</w:t>
      </w:r>
      <w:r>
        <w:rPr>
          <w:rFonts w:ascii="Lato" w:hAnsi="Lato"/>
          <w:b w:val="0"/>
        </w:rPr>
        <w:t>onciliació. Marca EFR empresa / Marca EFR pime</w:t>
      </w:r>
    </w:p>
    <w:p w14:paraId="1AA49955" w14:textId="79DF26EC" w:rsidR="00E053CF" w:rsidRPr="00232CFA" w:rsidRDefault="00E053CF" w:rsidP="00662F63">
      <w:pPr>
        <w:pStyle w:val="Prrafodelista"/>
        <w:numPr>
          <w:ilvl w:val="1"/>
          <w:numId w:val="1"/>
        </w:numPr>
        <w:jc w:val="both"/>
        <w:rPr>
          <w:rFonts w:ascii="Lato" w:hAnsi="Lato"/>
          <w:b w:val="0"/>
        </w:rPr>
      </w:pPr>
      <w:r>
        <w:rPr>
          <w:rFonts w:ascii="Lato" w:hAnsi="Lato"/>
          <w:b w:val="0"/>
        </w:rPr>
        <w:t>SEDEX - SMETA – Auditories de comerç ètic</w:t>
      </w:r>
    </w:p>
    <w:p w14:paraId="379B019C" w14:textId="00E52785" w:rsidR="00E053CF" w:rsidRPr="00232CFA" w:rsidRDefault="00E053CF" w:rsidP="00662F63">
      <w:pPr>
        <w:pStyle w:val="Prrafodelista"/>
        <w:numPr>
          <w:ilvl w:val="1"/>
          <w:numId w:val="1"/>
        </w:numPr>
        <w:jc w:val="both"/>
        <w:rPr>
          <w:rFonts w:ascii="Lato" w:hAnsi="Lato"/>
          <w:b w:val="0"/>
        </w:rPr>
      </w:pPr>
      <w:r>
        <w:rPr>
          <w:rFonts w:ascii="Lato" w:hAnsi="Lato"/>
          <w:b w:val="0"/>
        </w:rPr>
        <w:t>ISO 45001 de Seguretat i salut en el treball</w:t>
      </w:r>
    </w:p>
    <w:p w14:paraId="2DA441CB" w14:textId="7229CF7D" w:rsidR="00E053CF" w:rsidRPr="00232CFA" w:rsidRDefault="00E053CF" w:rsidP="00662F63">
      <w:pPr>
        <w:pStyle w:val="Prrafodelista"/>
        <w:numPr>
          <w:ilvl w:val="1"/>
          <w:numId w:val="1"/>
        </w:numPr>
        <w:jc w:val="both"/>
        <w:rPr>
          <w:rFonts w:ascii="Lato" w:hAnsi="Lato"/>
          <w:b w:val="0"/>
        </w:rPr>
      </w:pPr>
      <w:r>
        <w:rPr>
          <w:rFonts w:ascii="Lato" w:hAnsi="Lato"/>
          <w:b w:val="0"/>
        </w:rPr>
        <w:t>Certificació Accessibilitat Universal UNE 170001</w:t>
      </w:r>
    </w:p>
    <w:p w14:paraId="117CC43E" w14:textId="4909D4C3" w:rsidR="00E053CF" w:rsidRPr="00232CFA" w:rsidRDefault="00E053CF" w:rsidP="00662F63">
      <w:pPr>
        <w:pStyle w:val="Prrafodelista"/>
        <w:numPr>
          <w:ilvl w:val="1"/>
          <w:numId w:val="1"/>
        </w:numPr>
        <w:jc w:val="both"/>
        <w:rPr>
          <w:rFonts w:ascii="Lato" w:hAnsi="Lato"/>
          <w:b w:val="0"/>
        </w:rPr>
      </w:pPr>
      <w:r>
        <w:rPr>
          <w:rFonts w:ascii="Lato" w:hAnsi="Lato"/>
          <w:b w:val="0"/>
        </w:rPr>
        <w:t>Marca AENOR d’Accessibilitat TIC</w:t>
      </w:r>
    </w:p>
    <w:p w14:paraId="4AAFACEE" w14:textId="193426DE" w:rsidR="00E053CF" w:rsidRPr="00232CFA" w:rsidRDefault="00E053CF" w:rsidP="00662F63">
      <w:pPr>
        <w:pStyle w:val="Prrafodelista"/>
        <w:numPr>
          <w:ilvl w:val="1"/>
          <w:numId w:val="1"/>
        </w:numPr>
        <w:jc w:val="both"/>
        <w:rPr>
          <w:rFonts w:ascii="Lato" w:hAnsi="Lato"/>
          <w:b w:val="0"/>
        </w:rPr>
      </w:pPr>
      <w:r>
        <w:rPr>
          <w:rFonts w:ascii="Lato" w:hAnsi="Lato"/>
          <w:b w:val="0"/>
        </w:rPr>
        <w:t>SA 8000 - Social Accountability System</w:t>
      </w:r>
    </w:p>
    <w:p w14:paraId="5089F669" w14:textId="00C3C6F4" w:rsidR="00E053CF" w:rsidRPr="00232CFA" w:rsidRDefault="00E053CF" w:rsidP="00662F63">
      <w:pPr>
        <w:pStyle w:val="Prrafodelista"/>
        <w:numPr>
          <w:ilvl w:val="1"/>
          <w:numId w:val="1"/>
        </w:numPr>
        <w:jc w:val="both"/>
        <w:rPr>
          <w:rFonts w:ascii="Lato" w:hAnsi="Lato"/>
          <w:b w:val="0"/>
        </w:rPr>
      </w:pPr>
      <w:r>
        <w:rPr>
          <w:rFonts w:ascii="Lato" w:hAnsi="Lato"/>
          <w:b w:val="0"/>
        </w:rPr>
        <w:t>ISO 20400</w:t>
      </w:r>
      <w:r>
        <w:rPr>
          <w:rFonts w:ascii="Arial" w:hAnsi="Arial"/>
          <w:b w:val="0"/>
        </w:rPr>
        <w:t>​</w:t>
      </w:r>
      <w:r>
        <w:rPr>
          <w:rFonts w:ascii="Lato" w:hAnsi="Lato"/>
          <w:b w:val="0"/>
        </w:rPr>
        <w:t xml:space="preserve"> Compres sostenibles</w:t>
      </w:r>
    </w:p>
    <w:p w14:paraId="528C08C3" w14:textId="71B429DF" w:rsidR="00E053CF" w:rsidRPr="00232CFA" w:rsidRDefault="00E053CF" w:rsidP="00662F63">
      <w:pPr>
        <w:pStyle w:val="Prrafodelista"/>
        <w:numPr>
          <w:ilvl w:val="1"/>
          <w:numId w:val="1"/>
        </w:numPr>
        <w:jc w:val="both"/>
        <w:rPr>
          <w:rFonts w:ascii="Lato" w:hAnsi="Lato"/>
          <w:b w:val="0"/>
        </w:rPr>
      </w:pPr>
      <w:r>
        <w:rPr>
          <w:rFonts w:ascii="Lato" w:hAnsi="Lato"/>
          <w:b w:val="0"/>
        </w:rPr>
        <w:t>Certificació ISO 14001 Sistemes de Gestió Ambiental</w:t>
      </w:r>
    </w:p>
    <w:p w14:paraId="61390A56" w14:textId="27B748CD" w:rsidR="00E053CF" w:rsidRPr="00232CFA" w:rsidRDefault="00E053CF" w:rsidP="00662F63">
      <w:pPr>
        <w:pStyle w:val="Prrafodelista"/>
        <w:numPr>
          <w:ilvl w:val="1"/>
          <w:numId w:val="1"/>
        </w:numPr>
        <w:jc w:val="both"/>
        <w:rPr>
          <w:rFonts w:ascii="Lato" w:hAnsi="Lato"/>
          <w:b w:val="0"/>
        </w:rPr>
      </w:pPr>
      <w:r>
        <w:rPr>
          <w:rFonts w:ascii="Lato" w:hAnsi="Lato"/>
          <w:b w:val="0"/>
        </w:rPr>
        <w:t>Certificació del sistema de gestió energètica ISO 50001</w:t>
      </w:r>
    </w:p>
    <w:p w14:paraId="644E7BDA" w14:textId="3D7097FF" w:rsidR="00E053CF" w:rsidRPr="00232CFA" w:rsidRDefault="00E053CF" w:rsidP="00662F63">
      <w:pPr>
        <w:pStyle w:val="Prrafodelista"/>
        <w:numPr>
          <w:ilvl w:val="1"/>
          <w:numId w:val="1"/>
        </w:numPr>
        <w:jc w:val="both"/>
        <w:rPr>
          <w:rFonts w:ascii="Lato" w:hAnsi="Lato"/>
          <w:b w:val="0"/>
        </w:rPr>
      </w:pPr>
      <w:r>
        <w:rPr>
          <w:rFonts w:ascii="Lato" w:hAnsi="Lato"/>
          <w:b w:val="0"/>
        </w:rPr>
        <w:lastRenderedPageBreak/>
        <w:t>Certificació EMAS. Més enllà d’ISO 14001</w:t>
      </w:r>
    </w:p>
    <w:p w14:paraId="31F248A4" w14:textId="2383DBF8" w:rsidR="00E053CF" w:rsidRPr="00232CFA" w:rsidRDefault="00E053CF" w:rsidP="00662F63">
      <w:pPr>
        <w:pStyle w:val="Prrafodelista"/>
        <w:numPr>
          <w:ilvl w:val="1"/>
          <w:numId w:val="1"/>
        </w:numPr>
        <w:jc w:val="both"/>
        <w:rPr>
          <w:rFonts w:ascii="Lato" w:hAnsi="Lato"/>
          <w:b w:val="0"/>
        </w:rPr>
      </w:pPr>
      <w:r>
        <w:rPr>
          <w:rFonts w:ascii="Lato" w:hAnsi="Lato"/>
          <w:b w:val="0"/>
        </w:rPr>
        <w:t>Marca AENOR Conform Residu Zero</w:t>
      </w:r>
    </w:p>
    <w:p w14:paraId="36D98B61" w14:textId="149A73C4" w:rsidR="00E053CF" w:rsidRPr="00232CFA" w:rsidRDefault="00E053CF" w:rsidP="00662F63">
      <w:pPr>
        <w:pStyle w:val="Prrafodelista"/>
        <w:numPr>
          <w:ilvl w:val="1"/>
          <w:numId w:val="1"/>
        </w:numPr>
        <w:jc w:val="both"/>
        <w:rPr>
          <w:rFonts w:ascii="Lato" w:hAnsi="Lato"/>
          <w:b w:val="0"/>
        </w:rPr>
      </w:pPr>
      <w:r>
        <w:rPr>
          <w:rFonts w:ascii="Lato" w:hAnsi="Lato"/>
          <w:b w:val="0"/>
        </w:rPr>
        <w:t>Avaluació AENOR d’ODS</w:t>
      </w:r>
    </w:p>
    <w:p w14:paraId="52C4CCDF" w14:textId="0457E24D" w:rsidR="00E053CF" w:rsidRPr="00232CFA" w:rsidRDefault="00E053CF" w:rsidP="00370525">
      <w:pPr>
        <w:pStyle w:val="Prrafodelista"/>
        <w:numPr>
          <w:ilvl w:val="1"/>
          <w:numId w:val="1"/>
        </w:numPr>
        <w:jc w:val="both"/>
        <w:rPr>
          <w:rFonts w:ascii="Lato" w:hAnsi="Lato"/>
          <w:b w:val="0"/>
        </w:rPr>
      </w:pPr>
      <w:r>
        <w:rPr>
          <w:rFonts w:ascii="Lato" w:hAnsi="Lato"/>
          <w:b w:val="0"/>
        </w:rPr>
        <w:t>Gestió del Risc UNE-ISO 31000</w:t>
      </w:r>
    </w:p>
    <w:p w14:paraId="62F46F89" w14:textId="3A914B03" w:rsidR="00E053CF" w:rsidRPr="00232CFA" w:rsidRDefault="00E053CF" w:rsidP="00370525">
      <w:pPr>
        <w:pStyle w:val="Prrafodelista"/>
        <w:numPr>
          <w:ilvl w:val="1"/>
          <w:numId w:val="1"/>
        </w:numPr>
        <w:jc w:val="both"/>
        <w:rPr>
          <w:rFonts w:ascii="Lato" w:hAnsi="Lato"/>
          <w:b w:val="0"/>
        </w:rPr>
      </w:pPr>
      <w:r>
        <w:rPr>
          <w:rFonts w:ascii="Lato" w:hAnsi="Lato"/>
          <w:b w:val="0"/>
        </w:rPr>
        <w:t>EXCiPACT Bones pràctiques de fabricació i distribució d’excipients farmacèutics. AENOR Bones pràctiques de distribució de medicaments i principis actius</w:t>
      </w:r>
    </w:p>
    <w:p w14:paraId="5667C385" w14:textId="72F77DEA" w:rsidR="00E053CF" w:rsidRPr="00232CFA" w:rsidRDefault="00E053CF" w:rsidP="00370525">
      <w:pPr>
        <w:pStyle w:val="Prrafodelista"/>
        <w:numPr>
          <w:ilvl w:val="1"/>
          <w:numId w:val="1"/>
        </w:numPr>
        <w:jc w:val="both"/>
        <w:rPr>
          <w:rFonts w:ascii="Lato" w:hAnsi="Lato"/>
          <w:b w:val="0"/>
        </w:rPr>
      </w:pPr>
      <w:r>
        <w:rPr>
          <w:rFonts w:ascii="Lato" w:hAnsi="Lato"/>
          <w:b w:val="0"/>
        </w:rPr>
        <w:t>AENOR Benestar animal d’explotacions ramaderes i escorxadors</w:t>
      </w:r>
    </w:p>
    <w:p w14:paraId="65C49C9B" w14:textId="1BA67352" w:rsidR="00E053CF" w:rsidRPr="00232CFA" w:rsidRDefault="00E053CF" w:rsidP="00370525">
      <w:pPr>
        <w:pStyle w:val="Prrafodelista"/>
        <w:numPr>
          <w:ilvl w:val="1"/>
          <w:numId w:val="1"/>
        </w:numPr>
        <w:jc w:val="both"/>
        <w:rPr>
          <w:rFonts w:ascii="Lato" w:hAnsi="Lato"/>
          <w:b w:val="0"/>
        </w:rPr>
      </w:pPr>
      <w:r>
        <w:rPr>
          <w:rFonts w:ascii="Lato" w:hAnsi="Lato"/>
          <w:b w:val="0"/>
        </w:rPr>
        <w:t>AENOR Benestar animal d’explotacions ramaderes i escorxadors</w:t>
      </w:r>
    </w:p>
    <w:p w14:paraId="4D85484D" w14:textId="5BA2C743" w:rsidR="00CA375A" w:rsidRPr="00232CFA" w:rsidRDefault="00E053CF" w:rsidP="00370525">
      <w:pPr>
        <w:pStyle w:val="Prrafodelista"/>
        <w:numPr>
          <w:ilvl w:val="0"/>
          <w:numId w:val="1"/>
        </w:numPr>
        <w:jc w:val="both"/>
        <w:rPr>
          <w:rFonts w:ascii="Lato" w:hAnsi="Lato"/>
          <w:b w:val="0"/>
        </w:rPr>
      </w:pPr>
      <w:r>
        <w:rPr>
          <w:rFonts w:ascii="Lato" w:hAnsi="Lato"/>
        </w:rPr>
        <w:t>Certificats de qualitat i d’R+D+I</w:t>
      </w:r>
      <w:r>
        <w:rPr>
          <w:rFonts w:ascii="Lato" w:hAnsi="Lato"/>
          <w:b w:val="0"/>
        </w:rPr>
        <w:t xml:space="preserve"> emesos per una autoritat de certificació acreditada</w:t>
      </w:r>
    </w:p>
    <w:p w14:paraId="12702C77" w14:textId="0EC33135" w:rsidR="00E053CF" w:rsidRDefault="00E053CF" w:rsidP="00370525">
      <w:pPr>
        <w:pStyle w:val="Prrafodelista"/>
        <w:numPr>
          <w:ilvl w:val="0"/>
          <w:numId w:val="1"/>
        </w:numPr>
        <w:jc w:val="both"/>
        <w:rPr>
          <w:rFonts w:ascii="Lato" w:hAnsi="Lato"/>
          <w:b w:val="0"/>
        </w:rPr>
      </w:pPr>
      <w:r>
        <w:rPr>
          <w:rFonts w:ascii="Lato" w:hAnsi="Lato"/>
        </w:rPr>
        <w:t>Pla d’igualtat</w:t>
      </w:r>
      <w:r>
        <w:rPr>
          <w:rFonts w:ascii="Lato" w:hAnsi="Lato"/>
          <w:b w:val="0"/>
        </w:rPr>
        <w:t xml:space="preserve"> degudament visat i aplicat, quan no siga obligatori elaborar-lo</w:t>
      </w:r>
    </w:p>
    <w:p w14:paraId="4051FEA9" w14:textId="77777777" w:rsidR="003E0095" w:rsidRDefault="003E0095" w:rsidP="003E0095">
      <w:pPr>
        <w:jc w:val="both"/>
        <w:rPr>
          <w:rFonts w:ascii="Lato" w:hAnsi="Lato"/>
          <w:b w:val="0"/>
          <w:lang w:val="es-ES_tradnl"/>
        </w:rPr>
      </w:pPr>
    </w:p>
    <w:p w14:paraId="55F593B2" w14:textId="7822202B" w:rsidR="003E0095" w:rsidRPr="003E0095" w:rsidRDefault="003E0095" w:rsidP="003E0095">
      <w:pPr>
        <w:jc w:val="both"/>
        <w:rPr>
          <w:rFonts w:ascii="Lato" w:hAnsi="Lato"/>
          <w:b w:val="0"/>
        </w:rPr>
      </w:pPr>
      <w:r>
        <w:rPr>
          <w:rFonts w:ascii="Lato" w:hAnsi="Lato"/>
          <w:b w:val="0"/>
        </w:rPr>
        <w:t>TOTS ELS DOCUMENTS QUE APAREIXEN REFERENCIATS MÉS AVALL EN AQUEST DOCUMENT ESTAN INCRUSTATS EN LA MEMÒRIA DESCRIPTIVA I ES PODEN EXTRAURE D’ALL</w:t>
      </w:r>
      <w:r w:rsidR="00826B82">
        <w:rPr>
          <w:rFonts w:ascii="Lato" w:hAnsi="Lato"/>
          <w:b w:val="0"/>
        </w:rPr>
        <w:t>À</w:t>
      </w:r>
      <w:r>
        <w:rPr>
          <w:rFonts w:ascii="Lato" w:hAnsi="Lato"/>
          <w:b w:val="0"/>
        </w:rPr>
        <w:t>.</w:t>
      </w:r>
    </w:p>
    <w:p w14:paraId="6524F63C" w14:textId="7EB9030A" w:rsidR="00E053CF" w:rsidRPr="00232CFA" w:rsidRDefault="00E053CF" w:rsidP="00370525">
      <w:pPr>
        <w:pStyle w:val="Ttulo1"/>
        <w:jc w:val="both"/>
        <w:rPr>
          <w:rFonts w:ascii="Lato" w:hAnsi="Lato"/>
          <w:b w:val="0"/>
          <w:noProof/>
        </w:rPr>
      </w:pPr>
      <w:bookmarkStart w:id="4" w:name="_Toc102374562"/>
      <w:r>
        <w:rPr>
          <w:rFonts w:ascii="Lato" w:hAnsi="Lato"/>
          <w:b w:val="0"/>
        </w:rPr>
        <w:t>Comprovacions de conformitat i coherència de la documentació</w:t>
      </w:r>
      <w:bookmarkEnd w:id="4"/>
    </w:p>
    <w:p w14:paraId="4436B9B7" w14:textId="494D9DD7" w:rsidR="00B53309" w:rsidRPr="00232CFA" w:rsidRDefault="00B53309" w:rsidP="00370525">
      <w:pPr>
        <w:jc w:val="both"/>
        <w:rPr>
          <w:rFonts w:ascii="Lato" w:hAnsi="Lato"/>
          <w:b w:val="0"/>
          <w:noProof/>
        </w:rPr>
      </w:pPr>
      <w:r>
        <w:rPr>
          <w:rFonts w:ascii="Lato" w:hAnsi="Lato"/>
          <w:b w:val="0"/>
        </w:rPr>
        <w:t>S’hauria de comprovar que:</w:t>
      </w:r>
    </w:p>
    <w:p w14:paraId="36089186" w14:textId="5D8D6EDA" w:rsidR="00FB7995" w:rsidRPr="00232CFA" w:rsidRDefault="00FB7995" w:rsidP="00FB7995">
      <w:pPr>
        <w:pStyle w:val="Prrafodelista"/>
        <w:numPr>
          <w:ilvl w:val="0"/>
          <w:numId w:val="8"/>
        </w:numPr>
        <w:jc w:val="both"/>
        <w:rPr>
          <w:rFonts w:ascii="Lato" w:hAnsi="Lato"/>
          <w:b w:val="0"/>
        </w:rPr>
      </w:pPr>
      <w:r>
        <w:rPr>
          <w:rFonts w:ascii="Lato" w:hAnsi="Lato"/>
          <w:b w:val="0"/>
        </w:rPr>
        <w:t xml:space="preserve">La </w:t>
      </w:r>
      <w:r>
        <w:rPr>
          <w:rFonts w:ascii="Lato" w:hAnsi="Lato"/>
        </w:rPr>
        <w:t>inversió total</w:t>
      </w:r>
      <w:r>
        <w:rPr>
          <w:rFonts w:ascii="Lato" w:hAnsi="Lato"/>
          <w:b w:val="0"/>
        </w:rPr>
        <w:t xml:space="preserve"> del projecte, independentment de les despeses elegibles que corresponguen, ha de ser com a </w:t>
      </w:r>
      <w:r>
        <w:rPr>
          <w:rFonts w:ascii="Lato" w:hAnsi="Lato"/>
        </w:rPr>
        <w:t>mínim d’1.000.000 €.</w:t>
      </w:r>
    </w:p>
    <w:p w14:paraId="34857826" w14:textId="2821DC2E" w:rsidR="00FB7995" w:rsidRPr="00232CFA" w:rsidRDefault="00FB7995" w:rsidP="00FB7995">
      <w:pPr>
        <w:pStyle w:val="Prrafodelista"/>
        <w:numPr>
          <w:ilvl w:val="0"/>
          <w:numId w:val="8"/>
        </w:numPr>
        <w:jc w:val="both"/>
        <w:rPr>
          <w:rFonts w:ascii="Lato" w:hAnsi="Lato"/>
          <w:b w:val="0"/>
        </w:rPr>
      </w:pPr>
      <w:r>
        <w:rPr>
          <w:rFonts w:ascii="Lato" w:hAnsi="Lato"/>
          <w:b w:val="0"/>
        </w:rPr>
        <w:t xml:space="preserve">Que el projecte s’emmarque en alguna de les tres </w:t>
      </w:r>
      <w:r>
        <w:rPr>
          <w:rFonts w:ascii="Lato" w:hAnsi="Lato"/>
        </w:rPr>
        <w:t>modalitats</w:t>
      </w:r>
      <w:r>
        <w:rPr>
          <w:rFonts w:ascii="Lato" w:hAnsi="Lato"/>
          <w:b w:val="0"/>
        </w:rPr>
        <w:t xml:space="preserve"> indicades en l’ordre, i </w:t>
      </w:r>
      <w:r>
        <w:rPr>
          <w:rFonts w:ascii="Lato" w:hAnsi="Lato"/>
        </w:rPr>
        <w:t>només se’n marca una</w:t>
      </w:r>
      <w:r>
        <w:rPr>
          <w:rFonts w:ascii="Lato" w:hAnsi="Lato"/>
          <w:b w:val="0"/>
        </w:rPr>
        <w:t>:</w:t>
      </w:r>
    </w:p>
    <w:p w14:paraId="7F5F20CC" w14:textId="3B98E083" w:rsidR="00FB7995" w:rsidRPr="00232CFA" w:rsidRDefault="00FB7995" w:rsidP="00FB7995">
      <w:pPr>
        <w:pStyle w:val="Prrafodelista"/>
        <w:numPr>
          <w:ilvl w:val="1"/>
          <w:numId w:val="8"/>
        </w:numPr>
        <w:jc w:val="both"/>
        <w:rPr>
          <w:rFonts w:ascii="Lato" w:hAnsi="Lato"/>
          <w:b w:val="0"/>
        </w:rPr>
      </w:pPr>
      <w:r>
        <w:rPr>
          <w:rFonts w:ascii="Lato" w:hAnsi="Lato"/>
          <w:b w:val="0"/>
        </w:rPr>
        <w:t xml:space="preserve">Modalitat I: </w:t>
      </w:r>
      <w:r w:rsidR="00826B82">
        <w:rPr>
          <w:rFonts w:ascii="Lato" w:hAnsi="Lato"/>
          <w:b w:val="0"/>
        </w:rPr>
        <w:t>q</w:t>
      </w:r>
      <w:r>
        <w:rPr>
          <w:rFonts w:ascii="Lato" w:hAnsi="Lato"/>
          <w:b w:val="0"/>
        </w:rPr>
        <w:t>ue promoguen el desenvolupament i la consolidació del teixit empresarial productiu, especialment industrial, així com la creació i el manteniment de l’ocupació.</w:t>
      </w:r>
    </w:p>
    <w:p w14:paraId="7F7A1E87" w14:textId="0F1E2D73" w:rsidR="00FB7995" w:rsidRPr="00232CFA" w:rsidRDefault="00FB7995" w:rsidP="00FB7995">
      <w:pPr>
        <w:pStyle w:val="Prrafodelista"/>
        <w:numPr>
          <w:ilvl w:val="1"/>
          <w:numId w:val="8"/>
        </w:numPr>
        <w:jc w:val="both"/>
        <w:rPr>
          <w:rFonts w:ascii="Lato" w:hAnsi="Lato"/>
          <w:b w:val="0"/>
        </w:rPr>
      </w:pPr>
      <w:r>
        <w:rPr>
          <w:rFonts w:ascii="Lato" w:hAnsi="Lato"/>
          <w:b w:val="0"/>
        </w:rPr>
        <w:t xml:space="preserve">Modalitat II: </w:t>
      </w:r>
      <w:r w:rsidR="00826B82">
        <w:rPr>
          <w:rFonts w:ascii="Lato" w:hAnsi="Lato"/>
          <w:b w:val="0"/>
        </w:rPr>
        <w:t>q</w:t>
      </w:r>
      <w:r>
        <w:rPr>
          <w:rFonts w:ascii="Lato" w:hAnsi="Lato"/>
          <w:b w:val="0"/>
        </w:rPr>
        <w:t>ue afavorisquen un model econòmic sostenible mediambientalment.</w:t>
      </w:r>
    </w:p>
    <w:p w14:paraId="270B43C8" w14:textId="1F15BA64" w:rsidR="00FB7995" w:rsidRPr="00232CFA" w:rsidRDefault="00FB7995" w:rsidP="00FB7995">
      <w:pPr>
        <w:pStyle w:val="Prrafodelista"/>
        <w:numPr>
          <w:ilvl w:val="1"/>
          <w:numId w:val="8"/>
        </w:numPr>
        <w:jc w:val="both"/>
        <w:rPr>
          <w:rFonts w:ascii="Lato" w:hAnsi="Lato"/>
          <w:b w:val="0"/>
          <w:noProof/>
        </w:rPr>
      </w:pPr>
      <w:r>
        <w:rPr>
          <w:rFonts w:ascii="Lato" w:hAnsi="Lato"/>
          <w:b w:val="0"/>
        </w:rPr>
        <w:t xml:space="preserve">Modalitat III: </w:t>
      </w:r>
      <w:r w:rsidR="00826B82">
        <w:rPr>
          <w:rFonts w:ascii="Lato" w:hAnsi="Lato"/>
          <w:b w:val="0"/>
        </w:rPr>
        <w:t>q</w:t>
      </w:r>
      <w:r>
        <w:rPr>
          <w:rFonts w:ascii="Lato" w:hAnsi="Lato"/>
          <w:b w:val="0"/>
        </w:rPr>
        <w:t>ue fomenten la investigació i el desenvolupament.</w:t>
      </w:r>
    </w:p>
    <w:p w14:paraId="501517D5" w14:textId="77777777" w:rsidR="00FB7995" w:rsidRPr="00CC1254" w:rsidRDefault="00FB7995" w:rsidP="00FB7995">
      <w:pPr>
        <w:pStyle w:val="Prrafodelista"/>
        <w:numPr>
          <w:ilvl w:val="0"/>
          <w:numId w:val="8"/>
        </w:numPr>
        <w:jc w:val="both"/>
        <w:rPr>
          <w:rFonts w:ascii="Lato" w:hAnsi="Lato"/>
          <w:b w:val="0"/>
          <w:color w:val="FF0000"/>
        </w:rPr>
      </w:pPr>
      <w:r>
        <w:rPr>
          <w:rFonts w:ascii="Lato" w:hAnsi="Lato"/>
          <w:b w:val="0"/>
          <w:color w:val="FF0000"/>
        </w:rPr>
        <w:t xml:space="preserve">El projecte </w:t>
      </w:r>
      <w:r>
        <w:rPr>
          <w:rFonts w:ascii="Lato" w:hAnsi="Lato"/>
          <w:color w:val="FF0000"/>
        </w:rPr>
        <w:t>no</w:t>
      </w:r>
      <w:r>
        <w:rPr>
          <w:rFonts w:ascii="Lato" w:hAnsi="Lato"/>
          <w:b w:val="0"/>
          <w:color w:val="FF0000"/>
        </w:rPr>
        <w:t xml:space="preserve"> pot haver </w:t>
      </w:r>
      <w:r>
        <w:rPr>
          <w:rFonts w:ascii="Lato" w:hAnsi="Lato"/>
          <w:color w:val="FF0000"/>
        </w:rPr>
        <w:t>començat abans</w:t>
      </w:r>
      <w:r>
        <w:rPr>
          <w:rFonts w:ascii="Lato" w:hAnsi="Lato"/>
          <w:b w:val="0"/>
          <w:color w:val="FF0000"/>
        </w:rPr>
        <w:t xml:space="preserve"> de fer la </w:t>
      </w:r>
      <w:r>
        <w:rPr>
          <w:rFonts w:ascii="Lato" w:hAnsi="Lato"/>
          <w:color w:val="FF0000"/>
        </w:rPr>
        <w:t>sol·licitud</w:t>
      </w:r>
      <w:r>
        <w:rPr>
          <w:rFonts w:ascii="Lato" w:hAnsi="Lato"/>
          <w:b w:val="0"/>
          <w:color w:val="FF0000"/>
        </w:rPr>
        <w:t xml:space="preserve"> d’ajuda.</w:t>
      </w:r>
    </w:p>
    <w:p w14:paraId="41AD2D27" w14:textId="1E9ED6A7" w:rsidR="00B53309" w:rsidRPr="00232CFA" w:rsidRDefault="00FB7995" w:rsidP="00FB7995">
      <w:pPr>
        <w:pStyle w:val="Prrafodelista"/>
        <w:numPr>
          <w:ilvl w:val="0"/>
          <w:numId w:val="8"/>
        </w:numPr>
        <w:jc w:val="both"/>
        <w:rPr>
          <w:rFonts w:ascii="Lato" w:hAnsi="Lato"/>
          <w:b w:val="0"/>
        </w:rPr>
      </w:pPr>
      <w:r>
        <w:rPr>
          <w:rFonts w:ascii="Lato" w:hAnsi="Lato"/>
          <w:b w:val="0"/>
        </w:rPr>
        <w:t xml:space="preserve">El projecte ha de </w:t>
      </w:r>
      <w:r>
        <w:rPr>
          <w:rFonts w:ascii="Lato" w:hAnsi="Lato"/>
        </w:rPr>
        <w:t>començar a realitzar-se l’any</w:t>
      </w:r>
      <w:r>
        <w:rPr>
          <w:rFonts w:ascii="Lato" w:hAnsi="Lato"/>
          <w:b w:val="0"/>
        </w:rPr>
        <w:t xml:space="preserve"> en què es presenta la sol·licitud d’ajuda.</w:t>
      </w:r>
    </w:p>
    <w:p w14:paraId="38BD4819" w14:textId="628F31FC" w:rsidR="00F93112" w:rsidRPr="00232CFA" w:rsidRDefault="00F93112" w:rsidP="00B53309">
      <w:pPr>
        <w:pStyle w:val="Prrafodelista"/>
        <w:numPr>
          <w:ilvl w:val="0"/>
          <w:numId w:val="8"/>
        </w:numPr>
        <w:jc w:val="both"/>
        <w:rPr>
          <w:rFonts w:ascii="Lato" w:hAnsi="Lato"/>
          <w:b w:val="0"/>
          <w:noProof/>
        </w:rPr>
      </w:pPr>
      <w:r>
        <w:rPr>
          <w:rFonts w:ascii="Lato" w:hAnsi="Lato"/>
          <w:b w:val="0"/>
        </w:rPr>
        <w:lastRenderedPageBreak/>
        <w:t xml:space="preserve">La persona que efectua la presentació telemàtica de la sol·licitud, amb un </w:t>
      </w:r>
      <w:r>
        <w:rPr>
          <w:rFonts w:ascii="Lato" w:hAnsi="Lato"/>
        </w:rPr>
        <w:t>certificat electrònic de representant</w:t>
      </w:r>
      <w:r>
        <w:rPr>
          <w:rFonts w:ascii="Lato" w:hAnsi="Lato"/>
          <w:b w:val="0"/>
        </w:rPr>
        <w:t xml:space="preserve"> d’entitat (preferiblement), és la mateixa les dades de la qual queden reflectides en els diferents formularis de sol·licitud.</w:t>
      </w:r>
    </w:p>
    <w:p w14:paraId="4FE8B046" w14:textId="7A7F7309" w:rsidR="00FB7995" w:rsidRPr="00232CFA" w:rsidRDefault="00954A45" w:rsidP="00121036">
      <w:pPr>
        <w:pStyle w:val="Prrafodelista"/>
        <w:numPr>
          <w:ilvl w:val="0"/>
          <w:numId w:val="8"/>
        </w:numPr>
        <w:jc w:val="both"/>
        <w:rPr>
          <w:rFonts w:ascii="Lato" w:hAnsi="Lato"/>
          <w:b w:val="0"/>
          <w:noProof/>
        </w:rPr>
      </w:pPr>
      <w:r>
        <w:rPr>
          <w:rFonts w:ascii="Lato" w:hAnsi="Lato"/>
          <w:b w:val="0"/>
        </w:rPr>
        <w:t xml:space="preserve">Que les </w:t>
      </w:r>
      <w:r>
        <w:rPr>
          <w:rFonts w:ascii="Lato" w:hAnsi="Lato"/>
        </w:rPr>
        <w:t>dades de creació d’ocupació</w:t>
      </w:r>
      <w:r>
        <w:rPr>
          <w:rFonts w:ascii="Lato" w:hAnsi="Lato"/>
          <w:b w:val="0"/>
        </w:rPr>
        <w:t xml:space="preserve"> fixa indefinida que es reflecteixen en la memòria, en la data actual i com a resultat de la inversió del projecte</w:t>
      </w:r>
      <w:r w:rsidR="00BD023F">
        <w:rPr>
          <w:rFonts w:ascii="Lato" w:hAnsi="Lato"/>
          <w:b w:val="0"/>
        </w:rPr>
        <w:t>,</w:t>
      </w:r>
      <w:r>
        <w:rPr>
          <w:rFonts w:ascii="Lato" w:hAnsi="Lato"/>
          <w:b w:val="0"/>
        </w:rPr>
        <w:t xml:space="preserve"> són </w:t>
      </w:r>
      <w:r>
        <w:rPr>
          <w:rFonts w:ascii="Lato" w:hAnsi="Lato"/>
        </w:rPr>
        <w:t>veraces i assolibles</w:t>
      </w:r>
      <w:r>
        <w:rPr>
          <w:rFonts w:ascii="Lato" w:hAnsi="Lato"/>
          <w:b w:val="0"/>
        </w:rPr>
        <w:t xml:space="preserve">. S’ha de tindre en compte que són un requisit de la resolució de concessió i una dada </w:t>
      </w:r>
      <w:r w:rsidR="00BD023F">
        <w:rPr>
          <w:rFonts w:ascii="Lato" w:hAnsi="Lato"/>
          <w:b w:val="0"/>
        </w:rPr>
        <w:t>que cal</w:t>
      </w:r>
      <w:r>
        <w:rPr>
          <w:rFonts w:ascii="Lato" w:hAnsi="Lato"/>
          <w:b w:val="0"/>
        </w:rPr>
        <w:t xml:space="preserve"> comprovar en la fase de verificació i control. En la memòria d’actuació, en l’apartat d’ocupació es demanarà la vida laboral d’un compte de cotització en la data de presentació de la sol·licitud o en la data d’inici del projecte.</w:t>
      </w:r>
    </w:p>
    <w:p w14:paraId="6A00AA64" w14:textId="7104AD82" w:rsidR="00B53309" w:rsidRPr="00232CFA" w:rsidRDefault="00FB7995" w:rsidP="00121036">
      <w:pPr>
        <w:pStyle w:val="Prrafodelista"/>
        <w:numPr>
          <w:ilvl w:val="0"/>
          <w:numId w:val="8"/>
        </w:numPr>
        <w:jc w:val="both"/>
        <w:rPr>
          <w:rFonts w:ascii="Lato" w:hAnsi="Lato"/>
          <w:b w:val="0"/>
          <w:noProof/>
        </w:rPr>
      </w:pPr>
      <w:r>
        <w:rPr>
          <w:rFonts w:ascii="Lato" w:hAnsi="Lato"/>
          <w:b w:val="0"/>
        </w:rPr>
        <w:t xml:space="preserve">Que el projecte per al qual se sol·licita l’ajuda contribuïsca a la transformació del model econòmic valencià. Per a això han d’incidir en la millora o la consecució d’almenys </w:t>
      </w:r>
      <w:r>
        <w:rPr>
          <w:rFonts w:ascii="Lato" w:hAnsi="Lato"/>
        </w:rPr>
        <w:t>tres</w:t>
      </w:r>
      <w:r>
        <w:rPr>
          <w:rFonts w:ascii="Lato" w:hAnsi="Lato"/>
          <w:b w:val="0"/>
        </w:rPr>
        <w:t xml:space="preserve"> de les huit </w:t>
      </w:r>
      <w:r>
        <w:rPr>
          <w:rFonts w:ascii="Lato" w:hAnsi="Lato"/>
        </w:rPr>
        <w:t>prioritats temàtiques</w:t>
      </w:r>
      <w:r>
        <w:rPr>
          <w:rFonts w:ascii="Lato" w:hAnsi="Lato"/>
          <w:b w:val="0"/>
        </w:rPr>
        <w:t xml:space="preserve"> que s’indiquen en l’article 2 de l’ordre.</w:t>
      </w:r>
    </w:p>
    <w:p w14:paraId="1C1EE879" w14:textId="37E764F2" w:rsidR="00FB7995" w:rsidRPr="00232CFA" w:rsidRDefault="00FB7995" w:rsidP="00FB7995">
      <w:pPr>
        <w:pStyle w:val="Prrafodelista"/>
        <w:numPr>
          <w:ilvl w:val="0"/>
          <w:numId w:val="8"/>
        </w:numPr>
        <w:jc w:val="both"/>
        <w:rPr>
          <w:rFonts w:ascii="Lato" w:hAnsi="Lato"/>
          <w:b w:val="0"/>
        </w:rPr>
      </w:pPr>
      <w:r>
        <w:rPr>
          <w:rFonts w:ascii="Lato" w:hAnsi="Lato"/>
          <w:b w:val="0"/>
        </w:rPr>
        <w:t xml:space="preserve">El </w:t>
      </w:r>
      <w:r>
        <w:rPr>
          <w:rFonts w:ascii="Lato" w:hAnsi="Lato"/>
        </w:rPr>
        <w:t>cost total de la inversió</w:t>
      </w:r>
      <w:r>
        <w:rPr>
          <w:rFonts w:ascii="Lato" w:hAnsi="Lato"/>
          <w:b w:val="0"/>
        </w:rPr>
        <w:t xml:space="preserve"> que s’indique en la sol·licitud </w:t>
      </w:r>
      <w:r>
        <w:rPr>
          <w:rFonts w:ascii="Lato" w:hAnsi="Lato"/>
        </w:rPr>
        <w:t>ha de reflectir els costos de tot el projecte</w:t>
      </w:r>
      <w:r>
        <w:rPr>
          <w:rFonts w:ascii="Lato" w:hAnsi="Lato"/>
          <w:b w:val="0"/>
        </w:rPr>
        <w:t xml:space="preserve"> i no només </w:t>
      </w:r>
      <w:r w:rsidR="00BD023F">
        <w:rPr>
          <w:rFonts w:ascii="Lato" w:hAnsi="Lato"/>
          <w:b w:val="0"/>
        </w:rPr>
        <w:t>d’</w:t>
      </w:r>
      <w:r>
        <w:rPr>
          <w:rFonts w:ascii="Lato" w:hAnsi="Lato"/>
          <w:b w:val="0"/>
        </w:rPr>
        <w:t>una part (despeses elegibles). Per exemple, en la modalitat II de protecció mediambiental no només hem d’incloure les despeses destinades directament o indirectament a aquesta protecció, sinó la totalitat de la inversió del projecte.</w:t>
      </w:r>
    </w:p>
    <w:p w14:paraId="68C93D20" w14:textId="3523A80A" w:rsidR="00FB7995" w:rsidRDefault="00FB7995" w:rsidP="00FB7995">
      <w:pPr>
        <w:pStyle w:val="Prrafodelista"/>
        <w:numPr>
          <w:ilvl w:val="0"/>
          <w:numId w:val="8"/>
        </w:numPr>
        <w:jc w:val="both"/>
        <w:rPr>
          <w:rFonts w:ascii="Lato" w:hAnsi="Lato"/>
          <w:b w:val="0"/>
        </w:rPr>
      </w:pPr>
      <w:r>
        <w:rPr>
          <w:rFonts w:ascii="Lato" w:hAnsi="Lato"/>
          <w:b w:val="0"/>
        </w:rPr>
        <w:t xml:space="preserve">Si es tracta d’una </w:t>
      </w:r>
      <w:r>
        <w:rPr>
          <w:rFonts w:ascii="Lato" w:hAnsi="Lato"/>
          <w:b w:val="0"/>
          <w:u w:val="single"/>
        </w:rPr>
        <w:t>gran empresa</w:t>
      </w:r>
      <w:r>
        <w:rPr>
          <w:rFonts w:ascii="Lato" w:hAnsi="Lato"/>
          <w:b w:val="0"/>
        </w:rPr>
        <w:t xml:space="preserve"> que està presentant una sol·licitud de subvenció de la </w:t>
      </w:r>
      <w:r>
        <w:rPr>
          <w:rFonts w:ascii="Lato" w:hAnsi="Lato"/>
          <w:b w:val="0"/>
          <w:u w:val="single"/>
        </w:rPr>
        <w:t>modalitat I</w:t>
      </w:r>
      <w:r>
        <w:rPr>
          <w:rFonts w:ascii="Lato" w:hAnsi="Lato"/>
          <w:b w:val="0"/>
        </w:rPr>
        <w:t xml:space="preserve">, ha de comprovar que es tracta d’una </w:t>
      </w:r>
      <w:r>
        <w:rPr>
          <w:rFonts w:ascii="Lato" w:hAnsi="Lato"/>
        </w:rPr>
        <w:t>inversió inicial a favor d’una nova activitat</w:t>
      </w:r>
      <w:r w:rsidR="00F46808" w:rsidRPr="00F46808">
        <w:rPr>
          <w:rFonts w:ascii="Lato" w:hAnsi="Lato"/>
          <w:b w:val="0"/>
          <w:bCs/>
        </w:rPr>
        <w:t>,</w:t>
      </w:r>
      <w:r>
        <w:rPr>
          <w:rFonts w:ascii="Lato" w:hAnsi="Lato"/>
          <w:b w:val="0"/>
        </w:rPr>
        <w:t xml:space="preserve"> </w:t>
      </w:r>
      <w:r w:rsidR="00F46808">
        <w:rPr>
          <w:rFonts w:ascii="Lato" w:hAnsi="Lato"/>
          <w:b w:val="0"/>
        </w:rPr>
        <w:t>e</w:t>
      </w:r>
      <w:r>
        <w:rPr>
          <w:rFonts w:ascii="Lato" w:hAnsi="Lato"/>
          <w:b w:val="0"/>
        </w:rPr>
        <w:t>ntenent aquesta pel que indica la definició 50 i 51 del Reglament 651/2014 de la UE. És a dir:</w:t>
      </w:r>
    </w:p>
    <w:p w14:paraId="04228F13" w14:textId="3FDECA41" w:rsidR="001360B5" w:rsidRPr="001360B5" w:rsidRDefault="001360B5" w:rsidP="001360B5">
      <w:pPr>
        <w:pStyle w:val="Prrafodelista"/>
        <w:numPr>
          <w:ilvl w:val="1"/>
          <w:numId w:val="27"/>
        </w:numPr>
        <w:jc w:val="both"/>
        <w:rPr>
          <w:rFonts w:ascii="Lato" w:hAnsi="Lato"/>
          <w:b w:val="0"/>
        </w:rPr>
      </w:pPr>
      <w:r>
        <w:rPr>
          <w:rFonts w:ascii="Lato" w:hAnsi="Lato"/>
          <w:b w:val="0"/>
        </w:rPr>
        <w:t>“inversió inicial a favor d’una nova activitat econòmica”:</w:t>
      </w:r>
    </w:p>
    <w:p w14:paraId="50217C36" w14:textId="32FB5903" w:rsidR="001360B5" w:rsidRPr="001360B5" w:rsidRDefault="001360B5" w:rsidP="001360B5">
      <w:pPr>
        <w:pStyle w:val="Prrafodelista"/>
        <w:numPr>
          <w:ilvl w:val="2"/>
          <w:numId w:val="28"/>
        </w:numPr>
        <w:jc w:val="both"/>
        <w:rPr>
          <w:rFonts w:ascii="Lato" w:hAnsi="Lato"/>
          <w:b w:val="0"/>
        </w:rPr>
      </w:pPr>
      <w:r>
        <w:rPr>
          <w:rFonts w:ascii="Lato" w:hAnsi="Lato"/>
          <w:b w:val="0"/>
        </w:rPr>
        <w:t>inversió en actius materials i immaterials relacionada amb la creació d’un nou establiment, o la diversificació de l’activitat d’un establiment, sempre que la nova activitat no siga una activitat idèntica o similar a la realitzada anteriorment en l’establiment;</w:t>
      </w:r>
    </w:p>
    <w:p w14:paraId="142D80E5" w14:textId="360FF9B0" w:rsidR="001360B5" w:rsidRDefault="001360B5" w:rsidP="001360B5">
      <w:pPr>
        <w:pStyle w:val="Prrafodelista"/>
        <w:numPr>
          <w:ilvl w:val="2"/>
          <w:numId w:val="28"/>
        </w:numPr>
        <w:jc w:val="both"/>
        <w:rPr>
          <w:rFonts w:ascii="Lato" w:hAnsi="Lato"/>
          <w:b w:val="0"/>
        </w:rPr>
      </w:pPr>
      <w:r>
        <w:rPr>
          <w:rFonts w:ascii="Lato" w:hAnsi="Lato"/>
          <w:b w:val="0"/>
        </w:rPr>
        <w:t>l’adquisició d’actius pertanyents a un establiment que ha tancat o que hauria tancat si no haguera sigut adquirit i que és comprat per un inversor no vinculat al venedor, sempre que la nova activitat que haja de dur-se a terme utilitzant els actius adquirits no siga la mateixa activitat o una activitat similar a la realitzada en l’establiment anteriorment a l’adquisició;</w:t>
      </w:r>
    </w:p>
    <w:p w14:paraId="1DEAB646" w14:textId="19839AE7" w:rsidR="001360B5" w:rsidRPr="001360B5" w:rsidRDefault="001360B5" w:rsidP="00F56822">
      <w:pPr>
        <w:pStyle w:val="Prrafodelista"/>
        <w:numPr>
          <w:ilvl w:val="1"/>
          <w:numId w:val="28"/>
        </w:numPr>
        <w:jc w:val="both"/>
        <w:rPr>
          <w:rFonts w:ascii="Lato" w:hAnsi="Lato"/>
          <w:b w:val="0"/>
        </w:rPr>
      </w:pPr>
      <w:r>
        <w:rPr>
          <w:rFonts w:ascii="Lato" w:hAnsi="Lato"/>
          <w:b w:val="0"/>
        </w:rPr>
        <w:lastRenderedPageBreak/>
        <w:t xml:space="preserve"> “la mateixa activitat o una activitat similar”: una activitat que entra en la mateixa categoria (codi numèric de quatre dígits) de la nomenclatura estadística d’activitats econòmiques NACE Rev.2, establida en el Reglament (CE) núm. 1893/2006</w:t>
      </w:r>
      <w:r w:rsidR="00D1671A">
        <w:rPr>
          <w:rFonts w:ascii="Lato" w:hAnsi="Lato"/>
          <w:b w:val="0"/>
        </w:rPr>
        <w:t>,</w:t>
      </w:r>
      <w:r>
        <w:rPr>
          <w:rFonts w:ascii="Lato" w:hAnsi="Lato"/>
          <w:b w:val="0"/>
        </w:rPr>
        <w:t xml:space="preserve"> del Parlament Europeu i del Consell, de 20 de desembre de 2006, pel qual s’estableix la nomenclatura estadística d’activitats econòmiques NACE, revisió 2, i pel qual es modifica el Reglament (CEE) núm. 3037/90</w:t>
      </w:r>
      <w:r w:rsidR="00D1671A">
        <w:rPr>
          <w:rFonts w:ascii="Lato" w:hAnsi="Lato"/>
          <w:b w:val="0"/>
        </w:rPr>
        <w:t>,</w:t>
      </w:r>
      <w:r>
        <w:rPr>
          <w:rFonts w:ascii="Lato" w:hAnsi="Lato"/>
          <w:b w:val="0"/>
        </w:rPr>
        <w:t xml:space="preserve"> del Consell</w:t>
      </w:r>
      <w:r w:rsidR="00D1671A">
        <w:rPr>
          <w:rFonts w:ascii="Lato" w:hAnsi="Lato"/>
          <w:b w:val="0"/>
        </w:rPr>
        <w:t>,</w:t>
      </w:r>
      <w:r>
        <w:rPr>
          <w:rFonts w:ascii="Lato" w:hAnsi="Lato"/>
          <w:b w:val="0"/>
        </w:rPr>
        <w:t xml:space="preserve"> i determinats reglaments de la CE sobre aspectes estadístics específics.</w:t>
      </w:r>
    </w:p>
    <w:p w14:paraId="2AF8A67A" w14:textId="39801269" w:rsidR="0025463C" w:rsidRDefault="00FB7995" w:rsidP="002933AF">
      <w:pPr>
        <w:pStyle w:val="Prrafodelista"/>
        <w:numPr>
          <w:ilvl w:val="0"/>
          <w:numId w:val="8"/>
        </w:numPr>
        <w:jc w:val="both"/>
        <w:rPr>
          <w:rFonts w:ascii="Lato" w:hAnsi="Lato"/>
          <w:b w:val="0"/>
          <w:noProof/>
        </w:rPr>
      </w:pPr>
      <w:r>
        <w:rPr>
          <w:rFonts w:ascii="Lato" w:hAnsi="Lato"/>
          <w:b w:val="0"/>
        </w:rPr>
        <w:t xml:space="preserve">Els projectes que se sol·liciten a l’empara de la </w:t>
      </w:r>
      <w:r>
        <w:rPr>
          <w:rFonts w:ascii="Lato" w:hAnsi="Lato"/>
        </w:rPr>
        <w:t>modalitat I</w:t>
      </w:r>
      <w:r>
        <w:rPr>
          <w:rFonts w:ascii="Lato" w:hAnsi="Lato"/>
          <w:b w:val="0"/>
        </w:rPr>
        <w:t xml:space="preserve"> </w:t>
      </w:r>
      <w:r>
        <w:rPr>
          <w:rFonts w:ascii="Lato" w:hAnsi="Lato"/>
        </w:rPr>
        <w:t>han d’acreditar</w:t>
      </w:r>
      <w:r>
        <w:rPr>
          <w:rFonts w:ascii="Lato" w:hAnsi="Lato"/>
          <w:b w:val="0"/>
        </w:rPr>
        <w:t xml:space="preserve"> la </w:t>
      </w:r>
      <w:r>
        <w:rPr>
          <w:rFonts w:ascii="Lato" w:hAnsi="Lato"/>
        </w:rPr>
        <w:t xml:space="preserve">creació d’ocupació </w:t>
      </w:r>
      <w:r>
        <w:rPr>
          <w:rFonts w:ascii="Lato" w:hAnsi="Lato"/>
          <w:u w:val="single"/>
        </w:rPr>
        <w:t>indefinida</w:t>
      </w:r>
      <w:r>
        <w:rPr>
          <w:rFonts w:ascii="Lato" w:hAnsi="Lato"/>
          <w:b w:val="0"/>
        </w:rPr>
        <w:t xml:space="preserve"> en les condicions que indica l’</w:t>
      </w:r>
      <w:r w:rsidR="00540140">
        <w:rPr>
          <w:rFonts w:ascii="Lato" w:hAnsi="Lato"/>
          <w:b w:val="0"/>
        </w:rPr>
        <w:t>o</w:t>
      </w:r>
      <w:r>
        <w:rPr>
          <w:rFonts w:ascii="Lato" w:hAnsi="Lato"/>
          <w:b w:val="0"/>
        </w:rPr>
        <w:t>rdre, per ser un requisit d’aquesta modalitat.</w:t>
      </w:r>
    </w:p>
    <w:p w14:paraId="5F525DD8" w14:textId="51D239D4" w:rsidR="00E04DAD" w:rsidRPr="00E04DAD" w:rsidRDefault="00E04DAD" w:rsidP="00E04DAD">
      <w:pPr>
        <w:pStyle w:val="Prrafodelista"/>
        <w:numPr>
          <w:ilvl w:val="0"/>
          <w:numId w:val="8"/>
        </w:numPr>
        <w:jc w:val="both"/>
        <w:rPr>
          <w:rFonts w:ascii="Lato" w:hAnsi="Lato"/>
          <w:b w:val="0"/>
          <w:noProof/>
        </w:rPr>
      </w:pPr>
      <w:r>
        <w:rPr>
          <w:rFonts w:ascii="Lato" w:hAnsi="Lato"/>
          <w:b w:val="0"/>
        </w:rPr>
        <w:t xml:space="preserve">Pel que fa als projectes de les modalitats II i III que en la sol·licitud hagen fet constar la creació de llocs indefinits, es considera que volen que es tinga en compte en la fase de valoració de les sol·licituds, per a beneficiar-se d’una baremació millor. Si finalment </w:t>
      </w:r>
      <w:r w:rsidR="00540140">
        <w:rPr>
          <w:rFonts w:ascii="Lato" w:hAnsi="Lato"/>
          <w:b w:val="0"/>
        </w:rPr>
        <w:t>són</w:t>
      </w:r>
      <w:r>
        <w:rPr>
          <w:rFonts w:ascii="Lato" w:hAnsi="Lato"/>
          <w:b w:val="0"/>
        </w:rPr>
        <w:t xml:space="preserve"> beneficiaris de l’ajuda, </w:t>
      </w:r>
      <w:r w:rsidR="00540140">
        <w:rPr>
          <w:rFonts w:ascii="Lato" w:hAnsi="Lato"/>
          <w:b w:val="0"/>
        </w:rPr>
        <w:t xml:space="preserve">ha de </w:t>
      </w:r>
      <w:r>
        <w:rPr>
          <w:rFonts w:ascii="Lato" w:hAnsi="Lato"/>
          <w:b w:val="0"/>
        </w:rPr>
        <w:t>quedar recollit en la resolució de concessió, per la qual cosa també estan obligats a acreditar la creació de l’esmentada ocupació indefinida en els mateixos termes.</w:t>
      </w:r>
    </w:p>
    <w:p w14:paraId="69E32783" w14:textId="6194F7F0" w:rsidR="00E053CF" w:rsidRPr="00232CFA" w:rsidRDefault="00E053CF" w:rsidP="002933AF">
      <w:pPr>
        <w:pStyle w:val="Prrafodelista"/>
        <w:numPr>
          <w:ilvl w:val="0"/>
          <w:numId w:val="8"/>
        </w:numPr>
        <w:jc w:val="both"/>
        <w:rPr>
          <w:rFonts w:ascii="Lato" w:hAnsi="Lato"/>
          <w:b w:val="0"/>
          <w:noProof/>
        </w:rPr>
      </w:pPr>
      <w:r>
        <w:rPr>
          <w:rFonts w:ascii="Lato" w:hAnsi="Lato"/>
          <w:b w:val="0"/>
        </w:rPr>
        <w:t>Atés que pot haver-hi informació que se sol·licita en diferents documents de presentació obligatòria i que hi ha d’haver una coherència en la informació que es presenta al llarg de tots, és necessari que es comprove la coincidència de les dades que s’indiquen a continuació:</w:t>
      </w:r>
    </w:p>
    <w:p w14:paraId="24CA25D7" w14:textId="77777777" w:rsidR="00370525" w:rsidRPr="00232CFA" w:rsidRDefault="00370525" w:rsidP="00370525">
      <w:pPr>
        <w:jc w:val="both"/>
        <w:rPr>
          <w:rFonts w:ascii="Lato" w:hAnsi="Lato"/>
          <w:b w:val="0"/>
          <w:noProof/>
          <w:lang w:val="es-ES_tradnl"/>
        </w:rPr>
      </w:pPr>
    </w:p>
    <w:tbl>
      <w:tblPr>
        <w:tblStyle w:val="Tablaconcuadrcula"/>
        <w:tblW w:w="0" w:type="auto"/>
        <w:jc w:val="center"/>
        <w:tblLook w:val="04A0" w:firstRow="1" w:lastRow="0" w:firstColumn="1" w:lastColumn="0" w:noHBand="0" w:noVBand="1"/>
      </w:tblPr>
      <w:tblGrid>
        <w:gridCol w:w="3644"/>
        <w:gridCol w:w="1134"/>
        <w:gridCol w:w="1134"/>
        <w:gridCol w:w="1134"/>
        <w:gridCol w:w="1133"/>
        <w:gridCol w:w="1134"/>
      </w:tblGrid>
      <w:tr w:rsidR="00E053CF" w:rsidRPr="00232CFA" w14:paraId="45AF8B03" w14:textId="77777777" w:rsidTr="00341487">
        <w:trPr>
          <w:cantSplit/>
          <w:trHeight w:val="1808"/>
          <w:tblHeader/>
          <w:jc w:val="center"/>
        </w:trPr>
        <w:tc>
          <w:tcPr>
            <w:tcW w:w="3644" w:type="dxa"/>
            <w:shd w:val="clear" w:color="auto" w:fill="FFFFFF" w:themeFill="background1"/>
            <w:vAlign w:val="center"/>
          </w:tcPr>
          <w:p w14:paraId="47177861" w14:textId="46B8D15C" w:rsidR="00E053CF" w:rsidRPr="00232CFA" w:rsidRDefault="00E053CF" w:rsidP="00370525">
            <w:pPr>
              <w:pStyle w:val="Contenido"/>
              <w:jc w:val="both"/>
              <w:rPr>
                <w:rFonts w:ascii="Lato" w:hAnsi="Lato"/>
                <w:noProof/>
                <w:szCs w:val="28"/>
              </w:rPr>
            </w:pPr>
            <w:r>
              <w:rPr>
                <w:rFonts w:ascii="Lato" w:hAnsi="Lato"/>
                <w:sz w:val="36"/>
              </w:rPr>
              <w:t xml:space="preserve">Document </w:t>
            </w:r>
            <w:r>
              <w:rPr>
                <w:rFonts w:ascii="Segoe UI Symbol" w:hAnsi="Segoe UI Symbol"/>
                <w:sz w:val="36"/>
              </w:rPr>
              <w:t>☞</w:t>
            </w:r>
          </w:p>
        </w:tc>
        <w:tc>
          <w:tcPr>
            <w:tcW w:w="1134" w:type="dxa"/>
            <w:shd w:val="clear" w:color="auto" w:fill="F2F2F2" w:themeFill="background1" w:themeFillShade="F2"/>
            <w:textDirection w:val="btLr"/>
          </w:tcPr>
          <w:p w14:paraId="6A71F77A" w14:textId="77777777" w:rsidR="00E053CF" w:rsidRPr="00232CFA" w:rsidRDefault="00E053CF" w:rsidP="00341487">
            <w:pPr>
              <w:pStyle w:val="Contenido"/>
              <w:ind w:left="113" w:right="113"/>
              <w:jc w:val="center"/>
              <w:rPr>
                <w:rFonts w:ascii="Lato" w:hAnsi="Lato"/>
                <w:noProof/>
              </w:rPr>
            </w:pPr>
            <w:r>
              <w:rPr>
                <w:rFonts w:ascii="Lato" w:hAnsi="Lato"/>
              </w:rPr>
              <w:t>Resum del projecte</w:t>
            </w:r>
          </w:p>
        </w:tc>
        <w:tc>
          <w:tcPr>
            <w:tcW w:w="1134" w:type="dxa"/>
            <w:shd w:val="clear" w:color="auto" w:fill="F2F2F2" w:themeFill="background1" w:themeFillShade="F2"/>
            <w:textDirection w:val="btLr"/>
          </w:tcPr>
          <w:p w14:paraId="31300625" w14:textId="77777777" w:rsidR="00E053CF" w:rsidRPr="00232CFA" w:rsidRDefault="00E053CF" w:rsidP="00341487">
            <w:pPr>
              <w:pStyle w:val="Contenido"/>
              <w:ind w:left="113" w:right="113"/>
              <w:jc w:val="center"/>
              <w:rPr>
                <w:rFonts w:ascii="Lato" w:hAnsi="Lato"/>
                <w:noProof/>
              </w:rPr>
            </w:pPr>
            <w:r>
              <w:rPr>
                <w:rFonts w:ascii="Lato" w:hAnsi="Lato"/>
              </w:rPr>
              <w:t>Informe de l’efecte incentivador</w:t>
            </w:r>
          </w:p>
        </w:tc>
        <w:tc>
          <w:tcPr>
            <w:tcW w:w="1134" w:type="dxa"/>
            <w:shd w:val="clear" w:color="auto" w:fill="F2F2F2" w:themeFill="background1" w:themeFillShade="F2"/>
            <w:textDirection w:val="btLr"/>
          </w:tcPr>
          <w:p w14:paraId="1A6898D4" w14:textId="77777777" w:rsidR="00E053CF" w:rsidRPr="00232CFA" w:rsidRDefault="00E053CF" w:rsidP="00341487">
            <w:pPr>
              <w:pStyle w:val="Contenido"/>
              <w:ind w:left="113" w:right="113"/>
              <w:jc w:val="center"/>
              <w:rPr>
                <w:rFonts w:ascii="Lato" w:hAnsi="Lato"/>
                <w:noProof/>
              </w:rPr>
            </w:pPr>
            <w:r>
              <w:rPr>
                <w:rFonts w:ascii="Lato" w:hAnsi="Lato"/>
              </w:rPr>
              <w:t>Memòria tècnica descriptiva</w:t>
            </w:r>
          </w:p>
        </w:tc>
        <w:tc>
          <w:tcPr>
            <w:tcW w:w="1133" w:type="dxa"/>
            <w:shd w:val="clear" w:color="auto" w:fill="F2F2F2" w:themeFill="background1" w:themeFillShade="F2"/>
            <w:textDirection w:val="btLr"/>
          </w:tcPr>
          <w:p w14:paraId="39BBB942" w14:textId="77777777" w:rsidR="00E053CF" w:rsidRPr="00232CFA" w:rsidRDefault="00E053CF" w:rsidP="00341487">
            <w:pPr>
              <w:pStyle w:val="Contenido"/>
              <w:ind w:left="113" w:right="113"/>
              <w:jc w:val="center"/>
              <w:rPr>
                <w:rFonts w:ascii="Lato" w:hAnsi="Lato"/>
                <w:noProof/>
              </w:rPr>
            </w:pPr>
            <w:r>
              <w:rPr>
                <w:rFonts w:ascii="Lato" w:hAnsi="Lato"/>
              </w:rPr>
              <w:t>Cronograma</w:t>
            </w:r>
          </w:p>
        </w:tc>
        <w:tc>
          <w:tcPr>
            <w:tcW w:w="1134" w:type="dxa"/>
            <w:shd w:val="clear" w:color="auto" w:fill="F2F2F2" w:themeFill="background1" w:themeFillShade="F2"/>
            <w:textDirection w:val="btLr"/>
          </w:tcPr>
          <w:p w14:paraId="71BEF450" w14:textId="4E70346C" w:rsidR="00E053CF" w:rsidRPr="00232CFA" w:rsidRDefault="00E053CF" w:rsidP="00341487">
            <w:pPr>
              <w:pStyle w:val="Contenido"/>
              <w:ind w:left="113" w:right="113"/>
              <w:jc w:val="center"/>
              <w:rPr>
                <w:rFonts w:ascii="Lato" w:hAnsi="Lato"/>
                <w:noProof/>
              </w:rPr>
            </w:pPr>
            <w:r>
              <w:rPr>
                <w:rFonts w:ascii="Lato" w:hAnsi="Lato"/>
              </w:rPr>
              <w:t>Càlcul de l</w:t>
            </w:r>
            <w:r w:rsidR="0027376F">
              <w:rPr>
                <w:rFonts w:ascii="Lato" w:hAnsi="Lato"/>
              </w:rPr>
              <w:t>’a</w:t>
            </w:r>
            <w:r>
              <w:rPr>
                <w:rFonts w:ascii="Lato" w:hAnsi="Lato"/>
              </w:rPr>
              <w:t>juda</w:t>
            </w:r>
          </w:p>
        </w:tc>
      </w:tr>
      <w:tr w:rsidR="00E053CF" w:rsidRPr="00232CFA" w14:paraId="0CA849A4" w14:textId="77777777" w:rsidTr="00121036">
        <w:trPr>
          <w:cantSplit/>
          <w:trHeight w:val="402"/>
          <w:tblHeader/>
          <w:jc w:val="center"/>
        </w:trPr>
        <w:tc>
          <w:tcPr>
            <w:tcW w:w="3644" w:type="dxa"/>
            <w:shd w:val="clear" w:color="auto" w:fill="FFFFFF" w:themeFill="background1"/>
          </w:tcPr>
          <w:p w14:paraId="7A74C5EE" w14:textId="65E9132C" w:rsidR="00E053CF" w:rsidRPr="00232CFA" w:rsidRDefault="00E053CF" w:rsidP="00370525">
            <w:pPr>
              <w:pStyle w:val="Contenido"/>
              <w:jc w:val="both"/>
              <w:rPr>
                <w:rFonts w:ascii="Lato" w:hAnsi="Lato"/>
                <w:noProof/>
                <w:sz w:val="36"/>
                <w:szCs w:val="36"/>
              </w:rPr>
            </w:pPr>
            <w:r>
              <w:rPr>
                <w:rFonts w:ascii="Lato" w:hAnsi="Lato"/>
                <w:sz w:val="36"/>
              </w:rPr>
              <w:t xml:space="preserve">Informació </w:t>
            </w:r>
            <w:r>
              <w:rPr>
                <w:rFonts w:ascii="Segoe UI Symbol" w:hAnsi="Segoe UI Symbol"/>
                <w:sz w:val="36"/>
              </w:rPr>
              <w:t>☟</w:t>
            </w:r>
          </w:p>
        </w:tc>
        <w:tc>
          <w:tcPr>
            <w:tcW w:w="5669" w:type="dxa"/>
            <w:gridSpan w:val="5"/>
            <w:shd w:val="clear" w:color="auto" w:fill="F2F2F2" w:themeFill="background1" w:themeFillShade="F2"/>
          </w:tcPr>
          <w:p w14:paraId="6CDA457A" w14:textId="77777777" w:rsidR="00E053CF" w:rsidRPr="00232CFA" w:rsidRDefault="00E053CF" w:rsidP="00370525">
            <w:pPr>
              <w:pStyle w:val="Contenido"/>
              <w:tabs>
                <w:tab w:val="left" w:pos="3385"/>
              </w:tabs>
              <w:jc w:val="center"/>
              <w:rPr>
                <w:rFonts w:ascii="Lato" w:hAnsi="Lato"/>
                <w:noProof/>
              </w:rPr>
            </w:pPr>
            <w:r>
              <w:rPr>
                <w:rFonts w:ascii="Lato" w:hAnsi="Lato"/>
              </w:rPr>
              <w:t>Apartat / Secció</w:t>
            </w:r>
          </w:p>
        </w:tc>
      </w:tr>
      <w:tr w:rsidR="00E053CF" w:rsidRPr="00232CFA" w14:paraId="62796BDA" w14:textId="77777777" w:rsidTr="00121036">
        <w:trPr>
          <w:jc w:val="center"/>
        </w:trPr>
        <w:tc>
          <w:tcPr>
            <w:tcW w:w="3644" w:type="dxa"/>
            <w:shd w:val="clear" w:color="auto" w:fill="F2F2F2" w:themeFill="background1" w:themeFillShade="F2"/>
          </w:tcPr>
          <w:p w14:paraId="2F1DD6D8" w14:textId="77777777" w:rsidR="00E053CF" w:rsidRPr="00232CFA" w:rsidRDefault="00E053CF" w:rsidP="00370525">
            <w:pPr>
              <w:pStyle w:val="Contenido"/>
              <w:jc w:val="both"/>
              <w:rPr>
                <w:rFonts w:ascii="Lato" w:hAnsi="Lato"/>
                <w:noProof/>
              </w:rPr>
            </w:pPr>
            <w:r>
              <w:rPr>
                <w:rFonts w:ascii="Lato" w:hAnsi="Lato"/>
              </w:rPr>
              <w:t>Modalitat de l’ajuda</w:t>
            </w:r>
          </w:p>
        </w:tc>
        <w:tc>
          <w:tcPr>
            <w:tcW w:w="1134" w:type="dxa"/>
          </w:tcPr>
          <w:p w14:paraId="26C7F423" w14:textId="77777777" w:rsidR="00E053CF" w:rsidRPr="00232CFA" w:rsidRDefault="00E053CF" w:rsidP="00370525">
            <w:pPr>
              <w:pStyle w:val="Contenido"/>
              <w:jc w:val="both"/>
              <w:rPr>
                <w:rFonts w:ascii="Lato" w:hAnsi="Lato"/>
                <w:noProof/>
              </w:rPr>
            </w:pPr>
            <w:r>
              <w:rPr>
                <w:rFonts w:ascii="Lato" w:hAnsi="Lato"/>
              </w:rPr>
              <w:t>B</w:t>
            </w:r>
          </w:p>
        </w:tc>
        <w:tc>
          <w:tcPr>
            <w:tcW w:w="1134" w:type="dxa"/>
          </w:tcPr>
          <w:p w14:paraId="5FEDAA1F" w14:textId="77777777" w:rsidR="00E053CF" w:rsidRPr="00232CFA" w:rsidRDefault="00E053CF" w:rsidP="00370525">
            <w:pPr>
              <w:pStyle w:val="Contenido"/>
              <w:jc w:val="both"/>
              <w:rPr>
                <w:rFonts w:ascii="Lato" w:hAnsi="Lato"/>
                <w:noProof/>
                <w:lang w:val="es-ES_tradnl"/>
              </w:rPr>
            </w:pPr>
          </w:p>
        </w:tc>
        <w:tc>
          <w:tcPr>
            <w:tcW w:w="1134" w:type="dxa"/>
          </w:tcPr>
          <w:p w14:paraId="3BA44513" w14:textId="77777777" w:rsidR="00E053CF" w:rsidRPr="00232CFA" w:rsidRDefault="00E053CF" w:rsidP="00370525">
            <w:pPr>
              <w:pStyle w:val="Contenido"/>
              <w:jc w:val="both"/>
              <w:rPr>
                <w:rFonts w:ascii="Lato" w:hAnsi="Lato"/>
                <w:noProof/>
              </w:rPr>
            </w:pPr>
            <w:r>
              <w:rPr>
                <w:rFonts w:ascii="Lato" w:hAnsi="Lato"/>
              </w:rPr>
              <w:t>A.1</w:t>
            </w:r>
          </w:p>
        </w:tc>
        <w:tc>
          <w:tcPr>
            <w:tcW w:w="1133" w:type="dxa"/>
          </w:tcPr>
          <w:p w14:paraId="27FAAD44" w14:textId="77777777" w:rsidR="00E053CF" w:rsidRPr="00232CFA" w:rsidRDefault="00E053CF" w:rsidP="00370525">
            <w:pPr>
              <w:pStyle w:val="Contenido"/>
              <w:jc w:val="both"/>
              <w:rPr>
                <w:rFonts w:ascii="Lato" w:hAnsi="Lato"/>
                <w:noProof/>
                <w:lang w:val="es-ES_tradnl"/>
              </w:rPr>
            </w:pPr>
          </w:p>
        </w:tc>
        <w:tc>
          <w:tcPr>
            <w:tcW w:w="1134" w:type="dxa"/>
          </w:tcPr>
          <w:p w14:paraId="56D5C87E" w14:textId="77777777" w:rsidR="00E053CF" w:rsidRPr="00232CFA" w:rsidRDefault="00E053CF" w:rsidP="00370525">
            <w:pPr>
              <w:pStyle w:val="Contenido"/>
              <w:jc w:val="both"/>
              <w:rPr>
                <w:rFonts w:ascii="Lato" w:hAnsi="Lato"/>
                <w:noProof/>
                <w:lang w:val="es-ES_tradnl"/>
              </w:rPr>
            </w:pPr>
          </w:p>
        </w:tc>
      </w:tr>
      <w:tr w:rsidR="00E053CF" w:rsidRPr="00232CFA" w14:paraId="062583B8" w14:textId="77777777" w:rsidTr="00121036">
        <w:trPr>
          <w:jc w:val="center"/>
        </w:trPr>
        <w:tc>
          <w:tcPr>
            <w:tcW w:w="3644" w:type="dxa"/>
            <w:shd w:val="clear" w:color="auto" w:fill="F2F2F2" w:themeFill="background1" w:themeFillShade="F2"/>
          </w:tcPr>
          <w:p w14:paraId="672B817B" w14:textId="77777777" w:rsidR="00E053CF" w:rsidRPr="00232CFA" w:rsidRDefault="00E053CF" w:rsidP="00370525">
            <w:pPr>
              <w:pStyle w:val="Contenido"/>
              <w:jc w:val="both"/>
              <w:rPr>
                <w:rFonts w:ascii="Lato" w:hAnsi="Lato"/>
                <w:noProof/>
              </w:rPr>
            </w:pPr>
            <w:r>
              <w:rPr>
                <w:rFonts w:ascii="Lato" w:hAnsi="Lato"/>
              </w:rPr>
              <w:t>Descripció del projecte</w:t>
            </w:r>
          </w:p>
        </w:tc>
        <w:tc>
          <w:tcPr>
            <w:tcW w:w="1134" w:type="dxa"/>
          </w:tcPr>
          <w:p w14:paraId="0B132C1F"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79904BF8" w14:textId="77777777" w:rsidR="00E053CF" w:rsidRPr="00232CFA" w:rsidRDefault="00E053CF" w:rsidP="00370525">
            <w:pPr>
              <w:pStyle w:val="Contenido"/>
              <w:jc w:val="both"/>
              <w:rPr>
                <w:rFonts w:ascii="Lato" w:hAnsi="Lato"/>
                <w:noProof/>
              </w:rPr>
            </w:pPr>
            <w:r>
              <w:rPr>
                <w:rFonts w:ascii="Lato" w:hAnsi="Lato"/>
              </w:rPr>
              <w:t>B</w:t>
            </w:r>
          </w:p>
        </w:tc>
        <w:tc>
          <w:tcPr>
            <w:tcW w:w="1134" w:type="dxa"/>
          </w:tcPr>
          <w:p w14:paraId="2FBF5777" w14:textId="77777777" w:rsidR="00E053CF" w:rsidRPr="00232CFA" w:rsidRDefault="00E053CF" w:rsidP="00370525">
            <w:pPr>
              <w:pStyle w:val="Contenido"/>
              <w:jc w:val="both"/>
              <w:rPr>
                <w:rFonts w:ascii="Lato" w:hAnsi="Lato"/>
                <w:noProof/>
                <w:lang w:val="es-ES_tradnl"/>
              </w:rPr>
            </w:pPr>
          </w:p>
        </w:tc>
        <w:tc>
          <w:tcPr>
            <w:tcW w:w="1133" w:type="dxa"/>
          </w:tcPr>
          <w:p w14:paraId="5A8B3922" w14:textId="77777777" w:rsidR="00E053CF" w:rsidRPr="00232CFA" w:rsidRDefault="00E053CF" w:rsidP="00370525">
            <w:pPr>
              <w:pStyle w:val="Contenido"/>
              <w:jc w:val="both"/>
              <w:rPr>
                <w:rFonts w:ascii="Lato" w:hAnsi="Lato"/>
                <w:noProof/>
                <w:lang w:val="es-ES_tradnl"/>
              </w:rPr>
            </w:pPr>
          </w:p>
        </w:tc>
        <w:tc>
          <w:tcPr>
            <w:tcW w:w="1134" w:type="dxa"/>
          </w:tcPr>
          <w:p w14:paraId="2A1BC371" w14:textId="77777777" w:rsidR="00E053CF" w:rsidRPr="00232CFA" w:rsidRDefault="00E053CF" w:rsidP="00370525">
            <w:pPr>
              <w:pStyle w:val="Contenido"/>
              <w:jc w:val="both"/>
              <w:rPr>
                <w:rFonts w:ascii="Lato" w:hAnsi="Lato"/>
                <w:noProof/>
                <w:lang w:val="es-ES_tradnl"/>
              </w:rPr>
            </w:pPr>
          </w:p>
        </w:tc>
      </w:tr>
      <w:tr w:rsidR="00E053CF" w:rsidRPr="00232CFA" w14:paraId="1C9E15EA" w14:textId="77777777" w:rsidTr="00121036">
        <w:trPr>
          <w:jc w:val="center"/>
        </w:trPr>
        <w:tc>
          <w:tcPr>
            <w:tcW w:w="3644" w:type="dxa"/>
            <w:shd w:val="clear" w:color="auto" w:fill="F2F2F2" w:themeFill="background1" w:themeFillShade="F2"/>
          </w:tcPr>
          <w:p w14:paraId="683AF020" w14:textId="77777777" w:rsidR="00E053CF" w:rsidRPr="00232CFA" w:rsidRDefault="00E053CF" w:rsidP="00370525">
            <w:pPr>
              <w:pStyle w:val="Contenido"/>
              <w:jc w:val="both"/>
              <w:rPr>
                <w:rFonts w:ascii="Lato" w:hAnsi="Lato"/>
                <w:noProof/>
              </w:rPr>
            </w:pPr>
            <w:r>
              <w:rPr>
                <w:rFonts w:ascii="Lato" w:hAnsi="Lato"/>
              </w:rPr>
              <w:t>Ubicació del projecte</w:t>
            </w:r>
          </w:p>
        </w:tc>
        <w:tc>
          <w:tcPr>
            <w:tcW w:w="1134" w:type="dxa"/>
          </w:tcPr>
          <w:p w14:paraId="381AE400"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7AA9AECF" w14:textId="77777777" w:rsidR="00E053CF" w:rsidRPr="00232CFA" w:rsidRDefault="00E053CF" w:rsidP="00370525">
            <w:pPr>
              <w:pStyle w:val="Contenido"/>
              <w:jc w:val="both"/>
              <w:rPr>
                <w:rFonts w:ascii="Lato" w:hAnsi="Lato"/>
                <w:noProof/>
              </w:rPr>
            </w:pPr>
            <w:r>
              <w:rPr>
                <w:rFonts w:ascii="Lato" w:hAnsi="Lato"/>
              </w:rPr>
              <w:t>B</w:t>
            </w:r>
          </w:p>
        </w:tc>
        <w:tc>
          <w:tcPr>
            <w:tcW w:w="1134" w:type="dxa"/>
          </w:tcPr>
          <w:p w14:paraId="5AA44118" w14:textId="77777777" w:rsidR="00E053CF" w:rsidRPr="00232CFA" w:rsidRDefault="00E053CF" w:rsidP="00370525">
            <w:pPr>
              <w:pStyle w:val="Contenido"/>
              <w:jc w:val="both"/>
              <w:rPr>
                <w:rFonts w:ascii="Lato" w:hAnsi="Lato"/>
                <w:noProof/>
              </w:rPr>
            </w:pPr>
            <w:r>
              <w:rPr>
                <w:rFonts w:ascii="Lato" w:hAnsi="Lato"/>
              </w:rPr>
              <w:t>A.6</w:t>
            </w:r>
          </w:p>
        </w:tc>
        <w:tc>
          <w:tcPr>
            <w:tcW w:w="1133" w:type="dxa"/>
          </w:tcPr>
          <w:p w14:paraId="6A622655" w14:textId="77777777" w:rsidR="00E053CF" w:rsidRPr="00232CFA" w:rsidRDefault="00E053CF" w:rsidP="00370525">
            <w:pPr>
              <w:pStyle w:val="Contenido"/>
              <w:jc w:val="both"/>
              <w:rPr>
                <w:rFonts w:ascii="Lato" w:hAnsi="Lato"/>
                <w:noProof/>
                <w:lang w:val="es-ES_tradnl"/>
              </w:rPr>
            </w:pPr>
          </w:p>
        </w:tc>
        <w:tc>
          <w:tcPr>
            <w:tcW w:w="1134" w:type="dxa"/>
          </w:tcPr>
          <w:p w14:paraId="52658B4E" w14:textId="77777777" w:rsidR="00E053CF" w:rsidRPr="00232CFA" w:rsidRDefault="00E053CF" w:rsidP="00370525">
            <w:pPr>
              <w:pStyle w:val="Contenido"/>
              <w:jc w:val="both"/>
              <w:rPr>
                <w:rFonts w:ascii="Lato" w:hAnsi="Lato"/>
                <w:noProof/>
                <w:lang w:val="es-ES_tradnl"/>
              </w:rPr>
            </w:pPr>
          </w:p>
        </w:tc>
      </w:tr>
      <w:tr w:rsidR="00E053CF" w:rsidRPr="00232CFA" w14:paraId="25978D57" w14:textId="77777777" w:rsidTr="00121036">
        <w:trPr>
          <w:jc w:val="center"/>
        </w:trPr>
        <w:tc>
          <w:tcPr>
            <w:tcW w:w="3644" w:type="dxa"/>
            <w:shd w:val="clear" w:color="auto" w:fill="F2F2F2" w:themeFill="background1" w:themeFillShade="F2"/>
          </w:tcPr>
          <w:p w14:paraId="77BB7F08" w14:textId="77777777" w:rsidR="00E053CF" w:rsidRPr="00232CFA" w:rsidRDefault="00E053CF" w:rsidP="00370525">
            <w:pPr>
              <w:pStyle w:val="Contenido"/>
              <w:jc w:val="both"/>
              <w:rPr>
                <w:rFonts w:ascii="Lato" w:hAnsi="Lato"/>
                <w:noProof/>
              </w:rPr>
            </w:pPr>
            <w:r>
              <w:rPr>
                <w:rFonts w:ascii="Lato" w:hAnsi="Lato"/>
              </w:rPr>
              <w:t>Grandària de l’empresa</w:t>
            </w:r>
          </w:p>
        </w:tc>
        <w:tc>
          <w:tcPr>
            <w:tcW w:w="1134" w:type="dxa"/>
          </w:tcPr>
          <w:p w14:paraId="6F054B9E"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3932D406" w14:textId="77777777" w:rsidR="00E053CF" w:rsidRPr="00232CFA" w:rsidRDefault="00E053CF" w:rsidP="00370525">
            <w:pPr>
              <w:pStyle w:val="Contenido"/>
              <w:jc w:val="both"/>
              <w:rPr>
                <w:rFonts w:ascii="Lato" w:hAnsi="Lato"/>
                <w:noProof/>
              </w:rPr>
            </w:pPr>
            <w:r>
              <w:rPr>
                <w:rFonts w:ascii="Lato" w:hAnsi="Lato"/>
              </w:rPr>
              <w:t>B</w:t>
            </w:r>
          </w:p>
        </w:tc>
        <w:tc>
          <w:tcPr>
            <w:tcW w:w="1134" w:type="dxa"/>
          </w:tcPr>
          <w:p w14:paraId="6DFCCC1C" w14:textId="77777777" w:rsidR="00E053CF" w:rsidRPr="00232CFA" w:rsidRDefault="00E053CF" w:rsidP="00370525">
            <w:pPr>
              <w:pStyle w:val="Contenido"/>
              <w:jc w:val="both"/>
              <w:rPr>
                <w:rFonts w:ascii="Lato" w:hAnsi="Lato"/>
                <w:noProof/>
              </w:rPr>
            </w:pPr>
            <w:r>
              <w:rPr>
                <w:rFonts w:ascii="Lato" w:hAnsi="Lato"/>
              </w:rPr>
              <w:t>D.2</w:t>
            </w:r>
          </w:p>
        </w:tc>
        <w:tc>
          <w:tcPr>
            <w:tcW w:w="1133" w:type="dxa"/>
          </w:tcPr>
          <w:p w14:paraId="162F3786" w14:textId="77777777" w:rsidR="00E053CF" w:rsidRPr="00232CFA" w:rsidRDefault="00E053CF" w:rsidP="00370525">
            <w:pPr>
              <w:pStyle w:val="Contenido"/>
              <w:jc w:val="both"/>
              <w:rPr>
                <w:rFonts w:ascii="Lato" w:hAnsi="Lato"/>
                <w:noProof/>
                <w:lang w:val="es-ES_tradnl"/>
              </w:rPr>
            </w:pPr>
          </w:p>
        </w:tc>
        <w:tc>
          <w:tcPr>
            <w:tcW w:w="1134" w:type="dxa"/>
          </w:tcPr>
          <w:p w14:paraId="2C71D225" w14:textId="77777777" w:rsidR="00E053CF" w:rsidRPr="00232CFA" w:rsidRDefault="00E053CF" w:rsidP="00370525">
            <w:pPr>
              <w:pStyle w:val="Contenido"/>
              <w:jc w:val="both"/>
              <w:rPr>
                <w:rFonts w:ascii="Lato" w:hAnsi="Lato"/>
                <w:noProof/>
                <w:lang w:val="es-ES_tradnl"/>
              </w:rPr>
            </w:pPr>
          </w:p>
        </w:tc>
      </w:tr>
      <w:tr w:rsidR="00E053CF" w:rsidRPr="00232CFA" w14:paraId="17BEA805" w14:textId="77777777" w:rsidTr="00121036">
        <w:trPr>
          <w:jc w:val="center"/>
        </w:trPr>
        <w:tc>
          <w:tcPr>
            <w:tcW w:w="3644" w:type="dxa"/>
            <w:shd w:val="clear" w:color="auto" w:fill="F2F2F2" w:themeFill="background1" w:themeFillShade="F2"/>
          </w:tcPr>
          <w:p w14:paraId="4216096A" w14:textId="77777777" w:rsidR="00E053CF" w:rsidRPr="00232CFA" w:rsidRDefault="00E053CF" w:rsidP="00370525">
            <w:pPr>
              <w:pStyle w:val="Contenido"/>
              <w:jc w:val="both"/>
              <w:rPr>
                <w:rFonts w:ascii="Lato" w:hAnsi="Lato"/>
                <w:noProof/>
              </w:rPr>
            </w:pPr>
            <w:r>
              <w:rPr>
                <w:rFonts w:ascii="Lato" w:hAnsi="Lato"/>
              </w:rPr>
              <w:t>Dates inici/fi del projecte</w:t>
            </w:r>
          </w:p>
        </w:tc>
        <w:tc>
          <w:tcPr>
            <w:tcW w:w="1134" w:type="dxa"/>
          </w:tcPr>
          <w:p w14:paraId="6273F3EF"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1561FC28" w14:textId="77777777" w:rsidR="00E053CF" w:rsidRPr="00232CFA" w:rsidRDefault="00E053CF" w:rsidP="00370525">
            <w:pPr>
              <w:pStyle w:val="Contenido"/>
              <w:jc w:val="both"/>
              <w:rPr>
                <w:rFonts w:ascii="Lato" w:hAnsi="Lato"/>
                <w:noProof/>
              </w:rPr>
            </w:pPr>
            <w:r>
              <w:rPr>
                <w:rFonts w:ascii="Lato" w:hAnsi="Lato"/>
              </w:rPr>
              <w:t>B</w:t>
            </w:r>
          </w:p>
        </w:tc>
        <w:tc>
          <w:tcPr>
            <w:tcW w:w="1134" w:type="dxa"/>
          </w:tcPr>
          <w:p w14:paraId="6B134652" w14:textId="77777777" w:rsidR="00E053CF" w:rsidRPr="00232CFA" w:rsidRDefault="00E053CF" w:rsidP="00370525">
            <w:pPr>
              <w:pStyle w:val="Contenido"/>
              <w:jc w:val="both"/>
              <w:rPr>
                <w:rFonts w:ascii="Lato" w:hAnsi="Lato"/>
                <w:noProof/>
                <w:lang w:val="es-ES_tradnl"/>
              </w:rPr>
            </w:pPr>
          </w:p>
        </w:tc>
        <w:tc>
          <w:tcPr>
            <w:tcW w:w="1133" w:type="dxa"/>
          </w:tcPr>
          <w:p w14:paraId="5D7DB60B" w14:textId="77777777" w:rsidR="00E053CF" w:rsidRPr="00232CFA" w:rsidRDefault="00E053CF" w:rsidP="00370525">
            <w:pPr>
              <w:pStyle w:val="Contenido"/>
              <w:jc w:val="both"/>
              <w:rPr>
                <w:rFonts w:ascii="Lato" w:hAnsi="Lato"/>
                <w:noProof/>
              </w:rPr>
            </w:pPr>
            <w:r>
              <w:rPr>
                <w:rFonts w:ascii="Lato" w:hAnsi="Lato"/>
              </w:rPr>
              <w:t>Detalls doc.</w:t>
            </w:r>
          </w:p>
        </w:tc>
        <w:tc>
          <w:tcPr>
            <w:tcW w:w="1134" w:type="dxa"/>
          </w:tcPr>
          <w:p w14:paraId="3ABDA062" w14:textId="77777777" w:rsidR="00E053CF" w:rsidRPr="00232CFA" w:rsidRDefault="00E053CF" w:rsidP="00370525">
            <w:pPr>
              <w:pStyle w:val="Contenido"/>
              <w:jc w:val="both"/>
              <w:rPr>
                <w:rFonts w:ascii="Lato" w:hAnsi="Lato"/>
                <w:noProof/>
                <w:lang w:val="es-ES_tradnl"/>
              </w:rPr>
            </w:pPr>
          </w:p>
        </w:tc>
      </w:tr>
      <w:tr w:rsidR="00E053CF" w:rsidRPr="00232CFA" w14:paraId="044E9E56" w14:textId="77777777" w:rsidTr="00121036">
        <w:trPr>
          <w:jc w:val="center"/>
        </w:trPr>
        <w:tc>
          <w:tcPr>
            <w:tcW w:w="3644" w:type="dxa"/>
            <w:shd w:val="clear" w:color="auto" w:fill="F2F2F2" w:themeFill="background1" w:themeFillShade="F2"/>
          </w:tcPr>
          <w:p w14:paraId="0840882F" w14:textId="77777777" w:rsidR="00E053CF" w:rsidRPr="00232CFA" w:rsidRDefault="00E053CF" w:rsidP="00370525">
            <w:pPr>
              <w:pStyle w:val="Contenido"/>
              <w:jc w:val="both"/>
              <w:rPr>
                <w:rFonts w:ascii="Lato" w:hAnsi="Lato"/>
                <w:noProof/>
              </w:rPr>
            </w:pPr>
            <w:r>
              <w:rPr>
                <w:rFonts w:ascii="Lato" w:hAnsi="Lato"/>
              </w:rPr>
              <w:t>Import de la inversió (CEP)</w:t>
            </w:r>
          </w:p>
        </w:tc>
        <w:tc>
          <w:tcPr>
            <w:tcW w:w="1134" w:type="dxa"/>
          </w:tcPr>
          <w:p w14:paraId="2EB527AD"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76BFDEF4" w14:textId="77777777" w:rsidR="00E053CF" w:rsidRPr="00232CFA" w:rsidRDefault="00E053CF" w:rsidP="00370525">
            <w:pPr>
              <w:pStyle w:val="Contenido"/>
              <w:jc w:val="both"/>
              <w:rPr>
                <w:rFonts w:ascii="Lato" w:hAnsi="Lato"/>
                <w:noProof/>
              </w:rPr>
            </w:pPr>
            <w:r>
              <w:rPr>
                <w:rFonts w:ascii="Lato" w:hAnsi="Lato"/>
              </w:rPr>
              <w:t>B</w:t>
            </w:r>
          </w:p>
        </w:tc>
        <w:tc>
          <w:tcPr>
            <w:tcW w:w="1134" w:type="dxa"/>
          </w:tcPr>
          <w:p w14:paraId="39D91EF1" w14:textId="77777777" w:rsidR="00E053CF" w:rsidRPr="00232CFA" w:rsidRDefault="00E053CF" w:rsidP="00370525">
            <w:pPr>
              <w:pStyle w:val="Contenido"/>
              <w:jc w:val="both"/>
              <w:rPr>
                <w:rFonts w:ascii="Lato" w:hAnsi="Lato"/>
                <w:noProof/>
                <w:lang w:val="es-ES_tradnl"/>
              </w:rPr>
            </w:pPr>
          </w:p>
        </w:tc>
        <w:tc>
          <w:tcPr>
            <w:tcW w:w="1133" w:type="dxa"/>
          </w:tcPr>
          <w:p w14:paraId="5984D765" w14:textId="77777777" w:rsidR="00E053CF" w:rsidRPr="00232CFA" w:rsidRDefault="00E053CF" w:rsidP="00370525">
            <w:pPr>
              <w:pStyle w:val="Contenido"/>
              <w:jc w:val="both"/>
              <w:rPr>
                <w:rFonts w:ascii="Lato" w:hAnsi="Lato"/>
                <w:noProof/>
                <w:lang w:val="es-ES_tradnl"/>
              </w:rPr>
            </w:pPr>
          </w:p>
        </w:tc>
        <w:tc>
          <w:tcPr>
            <w:tcW w:w="1134" w:type="dxa"/>
          </w:tcPr>
          <w:p w14:paraId="58482158" w14:textId="77777777" w:rsidR="00E053CF" w:rsidRPr="00232CFA" w:rsidRDefault="00E053CF" w:rsidP="00370525">
            <w:pPr>
              <w:pStyle w:val="Contenido"/>
              <w:jc w:val="both"/>
              <w:rPr>
                <w:rFonts w:ascii="Lato" w:hAnsi="Lato"/>
                <w:noProof/>
              </w:rPr>
            </w:pPr>
            <w:r>
              <w:rPr>
                <w:rFonts w:ascii="Lato" w:hAnsi="Lato"/>
              </w:rPr>
              <w:t>Detalls</w:t>
            </w:r>
          </w:p>
          <w:p w14:paraId="62341D22" w14:textId="1F225E20" w:rsidR="00E053CF" w:rsidRPr="00232CFA" w:rsidRDefault="00825D3E" w:rsidP="00370525">
            <w:pPr>
              <w:pStyle w:val="Contenido"/>
              <w:jc w:val="both"/>
              <w:rPr>
                <w:rFonts w:ascii="Lato" w:hAnsi="Lato"/>
                <w:noProof/>
              </w:rPr>
            </w:pPr>
            <w:r>
              <w:rPr>
                <w:rFonts w:ascii="Lato" w:hAnsi="Lato"/>
              </w:rPr>
              <w:t>d</w:t>
            </w:r>
            <w:r w:rsidR="00E053CF">
              <w:rPr>
                <w:rFonts w:ascii="Lato" w:hAnsi="Lato"/>
              </w:rPr>
              <w:t>oc.</w:t>
            </w:r>
          </w:p>
        </w:tc>
      </w:tr>
      <w:tr w:rsidR="00E053CF" w:rsidRPr="00232CFA" w14:paraId="586D70C7" w14:textId="77777777" w:rsidTr="00121036">
        <w:trPr>
          <w:jc w:val="center"/>
        </w:trPr>
        <w:tc>
          <w:tcPr>
            <w:tcW w:w="3644" w:type="dxa"/>
            <w:shd w:val="clear" w:color="auto" w:fill="F2F2F2" w:themeFill="background1" w:themeFillShade="F2"/>
          </w:tcPr>
          <w:p w14:paraId="2ED7FF50" w14:textId="77777777" w:rsidR="00E053CF" w:rsidRPr="00232CFA" w:rsidRDefault="00E053CF" w:rsidP="00370525">
            <w:pPr>
              <w:pStyle w:val="Contenido"/>
              <w:jc w:val="both"/>
              <w:rPr>
                <w:rFonts w:ascii="Lato" w:hAnsi="Lato"/>
                <w:noProof/>
              </w:rPr>
            </w:pPr>
            <w:r>
              <w:rPr>
                <w:rFonts w:ascii="Lato" w:hAnsi="Lato"/>
              </w:rPr>
              <w:lastRenderedPageBreak/>
              <w:t>Altres ajudes (OAC)</w:t>
            </w:r>
          </w:p>
        </w:tc>
        <w:tc>
          <w:tcPr>
            <w:tcW w:w="1134" w:type="dxa"/>
          </w:tcPr>
          <w:p w14:paraId="2F6A7EC6"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238E3C30" w14:textId="77777777" w:rsidR="00E053CF" w:rsidRPr="00232CFA" w:rsidRDefault="00E053CF" w:rsidP="00370525">
            <w:pPr>
              <w:pStyle w:val="Contenido"/>
              <w:jc w:val="both"/>
              <w:rPr>
                <w:rFonts w:ascii="Lato" w:hAnsi="Lato"/>
                <w:noProof/>
                <w:lang w:val="es-ES_tradnl"/>
              </w:rPr>
            </w:pPr>
          </w:p>
        </w:tc>
        <w:tc>
          <w:tcPr>
            <w:tcW w:w="1134" w:type="dxa"/>
          </w:tcPr>
          <w:p w14:paraId="22A7B124" w14:textId="77777777" w:rsidR="00E053CF" w:rsidRPr="00232CFA" w:rsidRDefault="00E053CF" w:rsidP="00370525">
            <w:pPr>
              <w:pStyle w:val="Contenido"/>
              <w:jc w:val="both"/>
              <w:rPr>
                <w:rFonts w:ascii="Lato" w:hAnsi="Lato"/>
                <w:noProof/>
                <w:lang w:val="es-ES_tradnl"/>
              </w:rPr>
            </w:pPr>
          </w:p>
        </w:tc>
        <w:tc>
          <w:tcPr>
            <w:tcW w:w="1133" w:type="dxa"/>
          </w:tcPr>
          <w:p w14:paraId="1643724B" w14:textId="77777777" w:rsidR="00E053CF" w:rsidRPr="00232CFA" w:rsidRDefault="00E053CF" w:rsidP="00370525">
            <w:pPr>
              <w:pStyle w:val="Contenido"/>
              <w:jc w:val="both"/>
              <w:rPr>
                <w:rFonts w:ascii="Lato" w:hAnsi="Lato"/>
                <w:noProof/>
                <w:lang w:val="es-ES_tradnl"/>
              </w:rPr>
            </w:pPr>
          </w:p>
        </w:tc>
        <w:tc>
          <w:tcPr>
            <w:tcW w:w="1134" w:type="dxa"/>
          </w:tcPr>
          <w:p w14:paraId="34847446" w14:textId="0BA48FA6" w:rsidR="00010C25" w:rsidRPr="00232CFA" w:rsidRDefault="00E053CF" w:rsidP="00370525">
            <w:pPr>
              <w:pStyle w:val="Contenido"/>
              <w:jc w:val="both"/>
              <w:rPr>
                <w:rFonts w:ascii="Lato" w:hAnsi="Lato"/>
              </w:rPr>
            </w:pPr>
            <w:r>
              <w:rPr>
                <w:rFonts w:ascii="Lato" w:hAnsi="Lato"/>
              </w:rPr>
              <w:t>Detalls</w:t>
            </w:r>
            <w:r w:rsidR="00010C25">
              <w:rPr>
                <w:rFonts w:ascii="Lato" w:hAnsi="Lato"/>
              </w:rPr>
              <w:t xml:space="preserve"> doc.</w:t>
            </w:r>
          </w:p>
        </w:tc>
      </w:tr>
      <w:tr w:rsidR="00E053CF" w:rsidRPr="00232CFA" w14:paraId="0D83DB34" w14:textId="77777777" w:rsidTr="00121036">
        <w:trPr>
          <w:jc w:val="center"/>
        </w:trPr>
        <w:tc>
          <w:tcPr>
            <w:tcW w:w="3644" w:type="dxa"/>
            <w:shd w:val="clear" w:color="auto" w:fill="F2F2F2" w:themeFill="background1" w:themeFillShade="F2"/>
          </w:tcPr>
          <w:p w14:paraId="798C69D7" w14:textId="77777777" w:rsidR="00E053CF" w:rsidRPr="00232CFA" w:rsidRDefault="00E053CF" w:rsidP="00370525">
            <w:pPr>
              <w:pStyle w:val="Contenido"/>
              <w:jc w:val="both"/>
              <w:rPr>
                <w:rFonts w:ascii="Lato" w:hAnsi="Lato"/>
                <w:noProof/>
              </w:rPr>
            </w:pPr>
            <w:r>
              <w:rPr>
                <w:rFonts w:ascii="Lato" w:hAnsi="Lato"/>
              </w:rPr>
              <w:t>Import de la inversió (CEP)</w:t>
            </w:r>
          </w:p>
        </w:tc>
        <w:tc>
          <w:tcPr>
            <w:tcW w:w="1134" w:type="dxa"/>
          </w:tcPr>
          <w:p w14:paraId="1AC55E5C"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20C1AFA3" w14:textId="77777777" w:rsidR="00E053CF" w:rsidRPr="00232CFA" w:rsidRDefault="00E053CF" w:rsidP="00370525">
            <w:pPr>
              <w:pStyle w:val="Contenido"/>
              <w:jc w:val="both"/>
              <w:rPr>
                <w:rFonts w:ascii="Lato" w:hAnsi="Lato"/>
                <w:noProof/>
                <w:lang w:val="es-ES_tradnl"/>
              </w:rPr>
            </w:pPr>
          </w:p>
        </w:tc>
        <w:tc>
          <w:tcPr>
            <w:tcW w:w="1134" w:type="dxa"/>
          </w:tcPr>
          <w:p w14:paraId="417BCD3E" w14:textId="77777777" w:rsidR="00E053CF" w:rsidRPr="00232CFA" w:rsidRDefault="00E053CF" w:rsidP="00370525">
            <w:pPr>
              <w:pStyle w:val="Contenido"/>
              <w:jc w:val="both"/>
              <w:rPr>
                <w:rFonts w:ascii="Lato" w:hAnsi="Lato"/>
                <w:noProof/>
                <w:lang w:val="es-ES_tradnl"/>
              </w:rPr>
            </w:pPr>
          </w:p>
        </w:tc>
        <w:tc>
          <w:tcPr>
            <w:tcW w:w="1133" w:type="dxa"/>
          </w:tcPr>
          <w:p w14:paraId="457D92DF" w14:textId="77777777" w:rsidR="00E053CF" w:rsidRPr="00232CFA" w:rsidRDefault="00E053CF" w:rsidP="00370525">
            <w:pPr>
              <w:pStyle w:val="Contenido"/>
              <w:jc w:val="both"/>
              <w:rPr>
                <w:rFonts w:ascii="Lato" w:hAnsi="Lato"/>
                <w:noProof/>
                <w:lang w:val="es-ES_tradnl"/>
              </w:rPr>
            </w:pPr>
          </w:p>
        </w:tc>
        <w:tc>
          <w:tcPr>
            <w:tcW w:w="1134" w:type="dxa"/>
          </w:tcPr>
          <w:p w14:paraId="7D785C8F" w14:textId="2A746732" w:rsidR="00E053CF" w:rsidRPr="00232CFA" w:rsidRDefault="00E053CF" w:rsidP="00370525">
            <w:pPr>
              <w:pStyle w:val="Contenido"/>
              <w:jc w:val="both"/>
              <w:rPr>
                <w:rFonts w:ascii="Lato" w:hAnsi="Lato"/>
                <w:noProof/>
              </w:rPr>
            </w:pPr>
            <w:r>
              <w:rPr>
                <w:rFonts w:ascii="Lato" w:hAnsi="Lato"/>
              </w:rPr>
              <w:t xml:space="preserve">Detalls </w:t>
            </w:r>
            <w:r w:rsidR="00010C25">
              <w:rPr>
                <w:rFonts w:ascii="Lato" w:hAnsi="Lato"/>
              </w:rPr>
              <w:t>d</w:t>
            </w:r>
            <w:r>
              <w:rPr>
                <w:rFonts w:ascii="Lato" w:hAnsi="Lato"/>
              </w:rPr>
              <w:t>oc.</w:t>
            </w:r>
          </w:p>
        </w:tc>
      </w:tr>
      <w:tr w:rsidR="00E053CF" w:rsidRPr="00232CFA" w14:paraId="0E8350B0" w14:textId="77777777" w:rsidTr="00121036">
        <w:trPr>
          <w:jc w:val="center"/>
        </w:trPr>
        <w:tc>
          <w:tcPr>
            <w:tcW w:w="3644" w:type="dxa"/>
            <w:shd w:val="clear" w:color="auto" w:fill="F2F2F2" w:themeFill="background1" w:themeFillShade="F2"/>
          </w:tcPr>
          <w:p w14:paraId="167D1A1B" w14:textId="77777777" w:rsidR="00E053CF" w:rsidRPr="00232CFA" w:rsidRDefault="00E053CF" w:rsidP="00370525">
            <w:pPr>
              <w:pStyle w:val="Contenido"/>
              <w:jc w:val="both"/>
              <w:rPr>
                <w:rFonts w:ascii="Lato" w:hAnsi="Lato"/>
                <w:noProof/>
              </w:rPr>
            </w:pPr>
            <w:r>
              <w:rPr>
                <w:rFonts w:ascii="Lato" w:hAnsi="Lato"/>
              </w:rPr>
              <w:t>Subvenció sol·licitada</w:t>
            </w:r>
          </w:p>
        </w:tc>
        <w:tc>
          <w:tcPr>
            <w:tcW w:w="1134" w:type="dxa"/>
          </w:tcPr>
          <w:p w14:paraId="585F4AD5" w14:textId="77777777" w:rsidR="00E053CF" w:rsidRPr="00232CFA" w:rsidRDefault="00E053CF" w:rsidP="00370525">
            <w:pPr>
              <w:pStyle w:val="Contenido"/>
              <w:jc w:val="both"/>
              <w:rPr>
                <w:rFonts w:ascii="Lato" w:hAnsi="Lato"/>
                <w:noProof/>
              </w:rPr>
            </w:pPr>
            <w:r>
              <w:rPr>
                <w:rFonts w:ascii="Lato" w:hAnsi="Lato"/>
              </w:rPr>
              <w:t>C</w:t>
            </w:r>
          </w:p>
        </w:tc>
        <w:tc>
          <w:tcPr>
            <w:tcW w:w="1134" w:type="dxa"/>
          </w:tcPr>
          <w:p w14:paraId="5AC6C317" w14:textId="77777777" w:rsidR="00E053CF" w:rsidRPr="00232CFA" w:rsidRDefault="00E053CF" w:rsidP="00370525">
            <w:pPr>
              <w:pStyle w:val="Contenido"/>
              <w:jc w:val="both"/>
              <w:rPr>
                <w:rFonts w:ascii="Lato" w:hAnsi="Lato"/>
                <w:noProof/>
                <w:lang w:val="es-ES_tradnl"/>
              </w:rPr>
            </w:pPr>
          </w:p>
        </w:tc>
        <w:tc>
          <w:tcPr>
            <w:tcW w:w="1134" w:type="dxa"/>
          </w:tcPr>
          <w:p w14:paraId="163730E9" w14:textId="77777777" w:rsidR="00E053CF" w:rsidRPr="00232CFA" w:rsidRDefault="00E053CF" w:rsidP="00370525">
            <w:pPr>
              <w:pStyle w:val="Contenido"/>
              <w:jc w:val="both"/>
              <w:rPr>
                <w:rFonts w:ascii="Lato" w:hAnsi="Lato"/>
                <w:noProof/>
                <w:lang w:val="es-ES_tradnl"/>
              </w:rPr>
            </w:pPr>
          </w:p>
        </w:tc>
        <w:tc>
          <w:tcPr>
            <w:tcW w:w="1133" w:type="dxa"/>
          </w:tcPr>
          <w:p w14:paraId="5E5C0F2B" w14:textId="77777777" w:rsidR="00E053CF" w:rsidRPr="00232CFA" w:rsidRDefault="00E053CF" w:rsidP="00370525">
            <w:pPr>
              <w:pStyle w:val="Contenido"/>
              <w:jc w:val="both"/>
              <w:rPr>
                <w:rFonts w:ascii="Lato" w:hAnsi="Lato"/>
                <w:noProof/>
                <w:lang w:val="es-ES_tradnl"/>
              </w:rPr>
            </w:pPr>
          </w:p>
        </w:tc>
        <w:tc>
          <w:tcPr>
            <w:tcW w:w="1134" w:type="dxa"/>
          </w:tcPr>
          <w:p w14:paraId="0CBECB20" w14:textId="10A100B3" w:rsidR="00E053CF" w:rsidRPr="00232CFA" w:rsidRDefault="00E053CF" w:rsidP="00370525">
            <w:pPr>
              <w:pStyle w:val="Contenido"/>
              <w:jc w:val="both"/>
              <w:rPr>
                <w:rFonts w:ascii="Lato" w:hAnsi="Lato"/>
                <w:noProof/>
              </w:rPr>
            </w:pPr>
            <w:r>
              <w:rPr>
                <w:rFonts w:ascii="Lato" w:hAnsi="Lato"/>
              </w:rPr>
              <w:t xml:space="preserve">Detalls </w:t>
            </w:r>
            <w:r w:rsidR="00010C25">
              <w:rPr>
                <w:rFonts w:ascii="Lato" w:hAnsi="Lato"/>
              </w:rPr>
              <w:t>d</w:t>
            </w:r>
            <w:r>
              <w:rPr>
                <w:rFonts w:ascii="Lato" w:hAnsi="Lato"/>
              </w:rPr>
              <w:t>oc.</w:t>
            </w:r>
          </w:p>
        </w:tc>
      </w:tr>
      <w:tr w:rsidR="00E053CF" w:rsidRPr="00232CFA" w14:paraId="79139035" w14:textId="77777777" w:rsidTr="00121036">
        <w:trPr>
          <w:jc w:val="center"/>
        </w:trPr>
        <w:tc>
          <w:tcPr>
            <w:tcW w:w="3644" w:type="dxa"/>
            <w:shd w:val="clear" w:color="auto" w:fill="F2F2F2" w:themeFill="background1" w:themeFillShade="F2"/>
          </w:tcPr>
          <w:p w14:paraId="5EBB1D0B" w14:textId="77777777" w:rsidR="00E053CF" w:rsidRPr="00232CFA" w:rsidRDefault="00E053CF" w:rsidP="00370525">
            <w:pPr>
              <w:pStyle w:val="Contenido"/>
              <w:jc w:val="both"/>
              <w:rPr>
                <w:rFonts w:ascii="Lato" w:hAnsi="Lato"/>
                <w:noProof/>
              </w:rPr>
            </w:pPr>
            <w:r>
              <w:rPr>
                <w:rFonts w:ascii="Lato" w:hAnsi="Lato"/>
              </w:rPr>
              <w:t>Prioritats temàtiques</w:t>
            </w:r>
          </w:p>
        </w:tc>
        <w:tc>
          <w:tcPr>
            <w:tcW w:w="1134" w:type="dxa"/>
          </w:tcPr>
          <w:p w14:paraId="4B56162C" w14:textId="77777777" w:rsidR="00E053CF" w:rsidRPr="00232CFA" w:rsidRDefault="00E053CF" w:rsidP="00370525">
            <w:pPr>
              <w:pStyle w:val="Contenido"/>
              <w:jc w:val="both"/>
              <w:rPr>
                <w:rFonts w:ascii="Lato" w:hAnsi="Lato"/>
                <w:noProof/>
              </w:rPr>
            </w:pPr>
            <w:r>
              <w:rPr>
                <w:rFonts w:ascii="Lato" w:hAnsi="Lato"/>
              </w:rPr>
              <w:t>D</w:t>
            </w:r>
          </w:p>
        </w:tc>
        <w:tc>
          <w:tcPr>
            <w:tcW w:w="1134" w:type="dxa"/>
          </w:tcPr>
          <w:p w14:paraId="409D7465" w14:textId="77777777" w:rsidR="00E053CF" w:rsidRPr="00232CFA" w:rsidRDefault="00E053CF" w:rsidP="00370525">
            <w:pPr>
              <w:pStyle w:val="Contenido"/>
              <w:jc w:val="both"/>
              <w:rPr>
                <w:rFonts w:ascii="Lato" w:hAnsi="Lato"/>
                <w:noProof/>
                <w:lang w:val="es-ES_tradnl"/>
              </w:rPr>
            </w:pPr>
          </w:p>
        </w:tc>
        <w:tc>
          <w:tcPr>
            <w:tcW w:w="1134" w:type="dxa"/>
          </w:tcPr>
          <w:p w14:paraId="73871B6F" w14:textId="77777777" w:rsidR="00E053CF" w:rsidRPr="00232CFA" w:rsidRDefault="00E053CF" w:rsidP="00370525">
            <w:pPr>
              <w:pStyle w:val="Contenido"/>
              <w:jc w:val="both"/>
              <w:rPr>
                <w:rFonts w:ascii="Lato" w:hAnsi="Lato"/>
                <w:noProof/>
              </w:rPr>
            </w:pPr>
            <w:r>
              <w:rPr>
                <w:rFonts w:ascii="Lato" w:hAnsi="Lato"/>
              </w:rPr>
              <w:t>C</w:t>
            </w:r>
          </w:p>
        </w:tc>
        <w:tc>
          <w:tcPr>
            <w:tcW w:w="1133" w:type="dxa"/>
          </w:tcPr>
          <w:p w14:paraId="21345BE0" w14:textId="77777777" w:rsidR="00E053CF" w:rsidRPr="00232CFA" w:rsidRDefault="00E053CF" w:rsidP="00370525">
            <w:pPr>
              <w:pStyle w:val="Contenido"/>
              <w:jc w:val="both"/>
              <w:rPr>
                <w:rFonts w:ascii="Lato" w:hAnsi="Lato"/>
                <w:noProof/>
                <w:lang w:val="es-ES_tradnl"/>
              </w:rPr>
            </w:pPr>
          </w:p>
        </w:tc>
        <w:tc>
          <w:tcPr>
            <w:tcW w:w="1134" w:type="dxa"/>
          </w:tcPr>
          <w:p w14:paraId="70B55F3D" w14:textId="77777777" w:rsidR="00E053CF" w:rsidRPr="00232CFA" w:rsidRDefault="00E053CF" w:rsidP="00370525">
            <w:pPr>
              <w:pStyle w:val="Contenido"/>
              <w:jc w:val="both"/>
              <w:rPr>
                <w:rFonts w:ascii="Lato" w:hAnsi="Lato"/>
                <w:noProof/>
                <w:lang w:val="es-ES_tradnl"/>
              </w:rPr>
            </w:pPr>
          </w:p>
        </w:tc>
      </w:tr>
    </w:tbl>
    <w:p w14:paraId="6A855BD4" w14:textId="77777777" w:rsidR="00E053CF" w:rsidRPr="00232CFA" w:rsidRDefault="00E053CF" w:rsidP="00370525">
      <w:pPr>
        <w:jc w:val="both"/>
        <w:rPr>
          <w:rFonts w:ascii="Lato" w:hAnsi="Lato"/>
          <w:b w:val="0"/>
          <w:noProof/>
          <w:lang w:val="es-ES_tradnl"/>
        </w:rPr>
      </w:pPr>
    </w:p>
    <w:p w14:paraId="4C48BFC3" w14:textId="479D21CA" w:rsidR="00A90795" w:rsidRPr="00232CFA" w:rsidRDefault="00D50812" w:rsidP="00A90795">
      <w:pPr>
        <w:pStyle w:val="Ttulo1"/>
        <w:jc w:val="both"/>
        <w:rPr>
          <w:rFonts w:ascii="Lato" w:hAnsi="Lato"/>
          <w:b w:val="0"/>
          <w:noProof/>
        </w:rPr>
      </w:pPr>
      <w:bookmarkStart w:id="5" w:name="_Toc102374563"/>
      <w:r>
        <w:rPr>
          <w:rFonts w:ascii="Lato" w:hAnsi="Lato"/>
          <w:b w:val="0"/>
        </w:rPr>
        <w:t>Consideracions per a omplir el document Càlcul de l’ajuda</w:t>
      </w:r>
      <w:bookmarkEnd w:id="5"/>
    </w:p>
    <w:p w14:paraId="7A6BA57D" w14:textId="23596DB7" w:rsidR="00A90795" w:rsidRPr="00232CFA" w:rsidRDefault="00D50812" w:rsidP="00A90795">
      <w:pPr>
        <w:pStyle w:val="Ttulo2"/>
        <w:rPr>
          <w:rFonts w:ascii="Lato" w:hAnsi="Lato"/>
        </w:rPr>
      </w:pPr>
      <w:bookmarkStart w:id="6" w:name="_Toc102374564"/>
      <w:r>
        <w:rPr>
          <w:rFonts w:ascii="Lato" w:hAnsi="Lato"/>
          <w:b/>
        </w:rPr>
        <w:t>Comú</w:t>
      </w:r>
      <w:r>
        <w:rPr>
          <w:rFonts w:ascii="Lato" w:hAnsi="Lato"/>
        </w:rPr>
        <w:t xml:space="preserve"> per a totes les ajudes</w:t>
      </w:r>
      <w:bookmarkEnd w:id="6"/>
    </w:p>
    <w:p w14:paraId="46C5A3A1" w14:textId="77777777" w:rsidR="007A73C4" w:rsidRDefault="007A73C4" w:rsidP="00A90795">
      <w:pPr>
        <w:pStyle w:val="Prrafodelista"/>
        <w:numPr>
          <w:ilvl w:val="0"/>
          <w:numId w:val="16"/>
        </w:numPr>
        <w:spacing w:after="160" w:line="259" w:lineRule="auto"/>
        <w:jc w:val="both"/>
        <w:rPr>
          <w:rFonts w:ascii="Lato" w:hAnsi="Lato"/>
          <w:b w:val="0"/>
        </w:rPr>
      </w:pPr>
      <w:r>
        <w:rPr>
          <w:rFonts w:ascii="Lato" w:hAnsi="Lato"/>
          <w:b w:val="0"/>
        </w:rPr>
        <w:t>En la primera pestanya:</w:t>
      </w:r>
    </w:p>
    <w:p w14:paraId="0EB8A5B9" w14:textId="4185D83E" w:rsidR="00A90795" w:rsidRPr="00232CFA" w:rsidRDefault="00A90795" w:rsidP="007A73C4">
      <w:pPr>
        <w:pStyle w:val="Prrafodelista"/>
        <w:numPr>
          <w:ilvl w:val="1"/>
          <w:numId w:val="16"/>
        </w:numPr>
        <w:spacing w:after="160" w:line="259" w:lineRule="auto"/>
        <w:jc w:val="both"/>
        <w:rPr>
          <w:rFonts w:ascii="Lato" w:hAnsi="Lato"/>
          <w:b w:val="0"/>
        </w:rPr>
      </w:pPr>
      <w:r>
        <w:rPr>
          <w:rFonts w:ascii="Lato" w:hAnsi="Lato"/>
          <w:b w:val="0"/>
        </w:rPr>
        <w:t>Només s’han d’omplir les cel·les que estan ressaltades en un fons gris clar.</w:t>
      </w:r>
    </w:p>
    <w:p w14:paraId="5CBA60AE" w14:textId="272340EA" w:rsidR="00A90795" w:rsidRDefault="00A90795" w:rsidP="007A73C4">
      <w:pPr>
        <w:pStyle w:val="Prrafodelista"/>
        <w:numPr>
          <w:ilvl w:val="1"/>
          <w:numId w:val="16"/>
        </w:numPr>
        <w:spacing w:after="160" w:line="259" w:lineRule="auto"/>
        <w:jc w:val="both"/>
        <w:rPr>
          <w:rFonts w:ascii="Lato" w:hAnsi="Lato"/>
          <w:b w:val="0"/>
        </w:rPr>
      </w:pPr>
      <w:r>
        <w:rPr>
          <w:rFonts w:ascii="Lato" w:hAnsi="Lato"/>
          <w:b w:val="0"/>
        </w:rPr>
        <w:t>Les cel·les que no hagen de modificar-se estaran bloquejades.</w:t>
      </w:r>
    </w:p>
    <w:p w14:paraId="0E7E1A4B" w14:textId="3ADC2A67" w:rsidR="007A73C4" w:rsidRPr="00232CFA" w:rsidRDefault="007A73C4" w:rsidP="007A73C4">
      <w:pPr>
        <w:pStyle w:val="Prrafodelista"/>
        <w:numPr>
          <w:ilvl w:val="0"/>
          <w:numId w:val="16"/>
        </w:numPr>
        <w:spacing w:after="160" w:line="259" w:lineRule="auto"/>
        <w:jc w:val="both"/>
        <w:rPr>
          <w:rFonts w:ascii="Lato" w:hAnsi="Lato"/>
          <w:b w:val="0"/>
        </w:rPr>
      </w:pPr>
      <w:r>
        <w:rPr>
          <w:rFonts w:ascii="Lato" w:hAnsi="Lato"/>
          <w:b w:val="0"/>
        </w:rPr>
        <w:t>S’han d’omplir totes les pestanyes que afigen imports a cada un dels apartats generals de la primera.</w:t>
      </w:r>
    </w:p>
    <w:p w14:paraId="751BCF12" w14:textId="77777777" w:rsidR="00A90795" w:rsidRPr="00232CFA" w:rsidRDefault="00A90795" w:rsidP="00A90795">
      <w:pPr>
        <w:pStyle w:val="Prrafodelista"/>
        <w:numPr>
          <w:ilvl w:val="0"/>
          <w:numId w:val="16"/>
        </w:numPr>
        <w:spacing w:after="160" w:line="259" w:lineRule="auto"/>
        <w:jc w:val="both"/>
        <w:rPr>
          <w:rFonts w:ascii="Lato" w:hAnsi="Lato"/>
          <w:b w:val="0"/>
        </w:rPr>
      </w:pPr>
      <w:r>
        <w:rPr>
          <w:rFonts w:ascii="Lato" w:hAnsi="Lato"/>
          <w:b w:val="0"/>
        </w:rPr>
        <w:t>No hi ha contrasenya per a desbloquejar les cel·les que ho estiguen.</w:t>
      </w:r>
    </w:p>
    <w:p w14:paraId="2E2B5035" w14:textId="2D60AD88" w:rsidR="00A90795" w:rsidRPr="00232CFA" w:rsidRDefault="009F5548" w:rsidP="00A90795">
      <w:pPr>
        <w:pStyle w:val="Prrafodelista"/>
        <w:numPr>
          <w:ilvl w:val="0"/>
          <w:numId w:val="16"/>
        </w:numPr>
        <w:spacing w:after="160" w:line="259" w:lineRule="auto"/>
        <w:jc w:val="both"/>
        <w:rPr>
          <w:rFonts w:ascii="Lato" w:hAnsi="Lato"/>
          <w:b w:val="0"/>
        </w:rPr>
      </w:pPr>
      <w:r>
        <w:rPr>
          <w:rFonts w:ascii="Lato" w:hAnsi="Lato"/>
          <w:b w:val="0"/>
        </w:rPr>
        <w:t>D’acord amb l’ordre de bases:</w:t>
      </w:r>
    </w:p>
    <w:p w14:paraId="4EB0BA33" w14:textId="77777777" w:rsidR="00A90795" w:rsidRPr="00232CFA" w:rsidRDefault="00A90795" w:rsidP="00A90795">
      <w:pPr>
        <w:pStyle w:val="Prrafodelista"/>
        <w:numPr>
          <w:ilvl w:val="1"/>
          <w:numId w:val="16"/>
        </w:numPr>
        <w:spacing w:after="160" w:line="259" w:lineRule="auto"/>
        <w:jc w:val="both"/>
        <w:rPr>
          <w:rFonts w:ascii="Lato" w:hAnsi="Lato"/>
          <w:b w:val="0"/>
        </w:rPr>
      </w:pPr>
      <w:r>
        <w:rPr>
          <w:rFonts w:ascii="Lato" w:hAnsi="Lato"/>
          <w:b w:val="0"/>
        </w:rPr>
        <w:t>El cost estimat del projecte (CEP) ha de ser superior a 1.000.000 €.</w:t>
      </w:r>
    </w:p>
    <w:p w14:paraId="0499B4B8" w14:textId="4F2780FA" w:rsidR="00A90795" w:rsidRPr="00232CFA" w:rsidRDefault="00A90795" w:rsidP="00A90795">
      <w:pPr>
        <w:pStyle w:val="Prrafodelista"/>
        <w:numPr>
          <w:ilvl w:val="1"/>
          <w:numId w:val="16"/>
        </w:numPr>
        <w:spacing w:after="160" w:line="259" w:lineRule="auto"/>
        <w:jc w:val="both"/>
        <w:rPr>
          <w:rFonts w:ascii="Lato" w:hAnsi="Lato"/>
          <w:b w:val="0"/>
        </w:rPr>
      </w:pPr>
      <w:r>
        <w:rPr>
          <w:rFonts w:ascii="Lato" w:hAnsi="Lato"/>
          <w:b w:val="0"/>
        </w:rPr>
        <w:t>Independentment de la modalitat d’ajuda, l’import màxim de concessió de la subvenció per a cada empresa i projecte no ha d’excedir el 25 % del crèdit total destinat inicialment a finançar la convocatòria per a cada exercici (1.750.000 € per a 2022, i 1.225.000 € per a 2023)</w:t>
      </w:r>
      <w:r w:rsidR="00010C25">
        <w:rPr>
          <w:rFonts w:ascii="Lato" w:hAnsi="Lato"/>
          <w:b w:val="0"/>
        </w:rPr>
        <w:t>.</w:t>
      </w:r>
    </w:p>
    <w:p w14:paraId="17B6BA35" w14:textId="77777777" w:rsidR="00A90795" w:rsidRPr="00232CFA" w:rsidRDefault="00A90795" w:rsidP="00A90795">
      <w:pPr>
        <w:pStyle w:val="Prrafodelista"/>
        <w:ind w:left="2160"/>
        <w:jc w:val="both"/>
        <w:rPr>
          <w:rFonts w:ascii="Lato" w:hAnsi="Lato"/>
          <w:lang w:val="es-ES_tradnl"/>
        </w:rPr>
      </w:pPr>
    </w:p>
    <w:p w14:paraId="5812420B" w14:textId="77777777" w:rsidR="00A90795" w:rsidRPr="00232CFA" w:rsidRDefault="00A90795" w:rsidP="00010C25">
      <w:pPr>
        <w:pStyle w:val="Ttulo2"/>
        <w:jc w:val="both"/>
        <w:rPr>
          <w:rFonts w:ascii="Lato" w:hAnsi="Lato"/>
          <w:b/>
        </w:rPr>
      </w:pPr>
      <w:bookmarkStart w:id="7" w:name="_Toc102374565"/>
      <w:r>
        <w:rPr>
          <w:rFonts w:ascii="Lato" w:hAnsi="Lato"/>
          <w:b/>
        </w:rPr>
        <w:lastRenderedPageBreak/>
        <w:t xml:space="preserve">HITMER </w:t>
      </w:r>
      <w:r>
        <w:rPr>
          <w:rFonts w:ascii="Lato" w:hAnsi="Lato"/>
        </w:rPr>
        <w:t>(promoure l’establiment, el desenvolupament i la consolidació del teixit empresarial productiu, especialment industrial, així com la creació i el manteniment de l’ocupació)</w:t>
      </w:r>
      <w:bookmarkEnd w:id="7"/>
    </w:p>
    <w:p w14:paraId="4F7C8214" w14:textId="5B094AF8" w:rsidR="00A90795" w:rsidRPr="00232CFA" w:rsidRDefault="00A90795" w:rsidP="00D50812">
      <w:pPr>
        <w:pStyle w:val="Prrafodelista"/>
        <w:numPr>
          <w:ilvl w:val="0"/>
          <w:numId w:val="13"/>
        </w:numPr>
        <w:spacing w:after="160" w:line="259" w:lineRule="auto"/>
        <w:ind w:left="709"/>
        <w:jc w:val="both"/>
        <w:rPr>
          <w:rFonts w:ascii="Lato" w:hAnsi="Lato"/>
          <w:b w:val="0"/>
        </w:rPr>
      </w:pPr>
      <w:r>
        <w:rPr>
          <w:rFonts w:ascii="Lato" w:hAnsi="Lato"/>
          <w:b w:val="0"/>
        </w:rPr>
        <w:t>Per a ubicacions dins de la Comunitat Valenciana, la intensitat màxima de l’ajuda és del 1</w:t>
      </w:r>
      <w:r w:rsidR="00366004">
        <w:rPr>
          <w:rFonts w:ascii="Lato" w:hAnsi="Lato"/>
          <w:b w:val="0"/>
        </w:rPr>
        <w:t>5</w:t>
      </w:r>
      <w:r>
        <w:rPr>
          <w:rFonts w:ascii="Lato" w:hAnsi="Lato"/>
          <w:b w:val="0"/>
        </w:rPr>
        <w:t xml:space="preserve"> %.</w:t>
      </w:r>
    </w:p>
    <w:p w14:paraId="501865DC" w14:textId="1771902C" w:rsidR="00D50812" w:rsidRPr="00232CFA" w:rsidRDefault="00D50812" w:rsidP="00D50812">
      <w:pPr>
        <w:pStyle w:val="Prrafodelista"/>
        <w:numPr>
          <w:ilvl w:val="0"/>
          <w:numId w:val="13"/>
        </w:numPr>
        <w:jc w:val="both"/>
        <w:rPr>
          <w:rFonts w:ascii="Lato" w:hAnsi="Lato"/>
          <w:b w:val="0"/>
        </w:rPr>
      </w:pPr>
      <w:r>
        <w:rPr>
          <w:rFonts w:ascii="Lato" w:hAnsi="Lato"/>
          <w:b w:val="0"/>
        </w:rPr>
        <w:t xml:space="preserve">La intensitat d’ajuda pot incrementar-se en 10 punts percentuals en el cas de les ajudes concedides a mitjanes empreses i en 20 punts percentuals si les ajudes es destinen a petites empreses. </w:t>
      </w:r>
    </w:p>
    <w:p w14:paraId="76970A2F" w14:textId="77777777" w:rsidR="00A90795" w:rsidRPr="00232CFA" w:rsidRDefault="00A90795" w:rsidP="00D50812">
      <w:pPr>
        <w:pStyle w:val="Prrafodelista"/>
        <w:numPr>
          <w:ilvl w:val="0"/>
          <w:numId w:val="13"/>
        </w:numPr>
        <w:spacing w:after="160" w:line="259" w:lineRule="auto"/>
        <w:ind w:left="709"/>
        <w:jc w:val="both"/>
        <w:rPr>
          <w:rFonts w:ascii="Lato" w:hAnsi="Lato"/>
          <w:b w:val="0"/>
        </w:rPr>
      </w:pPr>
      <w:r>
        <w:rPr>
          <w:rFonts w:ascii="Lato" w:hAnsi="Lato"/>
          <w:b w:val="0"/>
        </w:rPr>
        <w:t>La inversió en terrenys no pot excedir el 10 % del total del GEP.</w:t>
      </w:r>
    </w:p>
    <w:p w14:paraId="1B6EB3DF" w14:textId="77777777" w:rsidR="00A90795" w:rsidRPr="00232CFA" w:rsidRDefault="00A90795" w:rsidP="00D50812">
      <w:pPr>
        <w:pStyle w:val="Prrafodelista"/>
        <w:numPr>
          <w:ilvl w:val="0"/>
          <w:numId w:val="13"/>
        </w:numPr>
        <w:spacing w:after="160" w:line="259" w:lineRule="auto"/>
        <w:ind w:left="709"/>
        <w:jc w:val="both"/>
        <w:rPr>
          <w:rFonts w:ascii="Lato" w:hAnsi="Lato"/>
          <w:b w:val="0"/>
        </w:rPr>
      </w:pPr>
      <w:r>
        <w:rPr>
          <w:rFonts w:ascii="Lato" w:hAnsi="Lato"/>
          <w:b w:val="0"/>
        </w:rPr>
        <w:t>La inversió en actius immaterials no pot excedir el 50 % del GEP.</w:t>
      </w:r>
    </w:p>
    <w:p w14:paraId="00F7432A" w14:textId="77777777" w:rsidR="00A90795" w:rsidRPr="00232CFA" w:rsidRDefault="00A90795" w:rsidP="00A90795">
      <w:pPr>
        <w:pStyle w:val="Prrafodelista"/>
        <w:ind w:left="1440"/>
        <w:jc w:val="both"/>
        <w:rPr>
          <w:rFonts w:ascii="Lato" w:hAnsi="Lato"/>
          <w:lang w:val="es-ES_tradnl"/>
        </w:rPr>
      </w:pPr>
    </w:p>
    <w:p w14:paraId="28D84ADF" w14:textId="77777777" w:rsidR="00A90795" w:rsidRPr="00232CFA" w:rsidRDefault="00A90795" w:rsidP="002D3DB6">
      <w:pPr>
        <w:pStyle w:val="Ttulo2"/>
        <w:jc w:val="both"/>
        <w:rPr>
          <w:rFonts w:ascii="Lato" w:hAnsi="Lato"/>
          <w:b/>
        </w:rPr>
      </w:pPr>
      <w:bookmarkStart w:id="8" w:name="_Toc102374566"/>
      <w:r>
        <w:rPr>
          <w:rFonts w:ascii="Lato" w:hAnsi="Lato"/>
          <w:b/>
        </w:rPr>
        <w:t xml:space="preserve">HITMEM </w:t>
      </w:r>
      <w:r>
        <w:rPr>
          <w:rFonts w:ascii="Lato" w:hAnsi="Lato"/>
        </w:rPr>
        <w:t>(afavorir un model econòmic sostenible mediambientalment)</w:t>
      </w:r>
      <w:bookmarkEnd w:id="8"/>
    </w:p>
    <w:p w14:paraId="0CBD11BA" w14:textId="77777777" w:rsidR="00A90795" w:rsidRPr="00232CFA" w:rsidRDefault="00A90795" w:rsidP="00A90795">
      <w:pPr>
        <w:pStyle w:val="Prrafodelista"/>
        <w:numPr>
          <w:ilvl w:val="0"/>
          <w:numId w:val="14"/>
        </w:numPr>
        <w:spacing w:after="160" w:line="259" w:lineRule="auto"/>
        <w:jc w:val="both"/>
        <w:rPr>
          <w:rFonts w:ascii="Lato" w:hAnsi="Lato"/>
          <w:b w:val="0"/>
        </w:rPr>
      </w:pPr>
      <w:r>
        <w:rPr>
          <w:rFonts w:ascii="Lato" w:hAnsi="Lato"/>
          <w:b w:val="0"/>
        </w:rPr>
        <w:t>La intensitat màxima de l’ajuda en protecció mediambiental serà:</w:t>
      </w:r>
    </w:p>
    <w:p w14:paraId="4C5DBAD7" w14:textId="7F2F5638" w:rsidR="00A90795" w:rsidRPr="00232CFA" w:rsidRDefault="00A90795" w:rsidP="00A90795">
      <w:pPr>
        <w:pStyle w:val="Prrafodelista"/>
        <w:numPr>
          <w:ilvl w:val="1"/>
          <w:numId w:val="14"/>
        </w:numPr>
        <w:spacing w:after="160" w:line="259" w:lineRule="auto"/>
        <w:jc w:val="both"/>
        <w:rPr>
          <w:rFonts w:ascii="Lato" w:hAnsi="Lato"/>
          <w:b w:val="0"/>
        </w:rPr>
      </w:pPr>
      <w:r>
        <w:rPr>
          <w:rFonts w:ascii="Lato" w:hAnsi="Lato"/>
          <w:b w:val="0"/>
        </w:rPr>
        <w:t>Caràcter general 40 %</w:t>
      </w:r>
      <w:r w:rsidR="002D3DB6">
        <w:rPr>
          <w:rFonts w:ascii="Lato" w:hAnsi="Lato"/>
          <w:b w:val="0"/>
        </w:rPr>
        <w:t>.</w:t>
      </w:r>
    </w:p>
    <w:p w14:paraId="42D59705" w14:textId="77777777" w:rsidR="00A90795" w:rsidRPr="00232CFA" w:rsidRDefault="00A90795" w:rsidP="00A90795">
      <w:pPr>
        <w:pStyle w:val="Prrafodelista"/>
        <w:numPr>
          <w:ilvl w:val="1"/>
          <w:numId w:val="14"/>
        </w:numPr>
        <w:spacing w:after="160" w:line="259" w:lineRule="auto"/>
        <w:jc w:val="both"/>
        <w:rPr>
          <w:rFonts w:ascii="Lato" w:hAnsi="Lato"/>
          <w:b w:val="0"/>
        </w:rPr>
      </w:pPr>
      <w:r>
        <w:rPr>
          <w:rFonts w:ascii="Lato" w:hAnsi="Lato"/>
          <w:b w:val="0"/>
        </w:rPr>
        <w:t xml:space="preserve">La intensitat d’ajuda pot incrementar-se en 10 punts percentuals en el cas de les ajudes concedides a mitjanes empreses i en 20 punts percentuals si les ajudes es destinen a petites empreses. </w:t>
      </w:r>
    </w:p>
    <w:p w14:paraId="170F72EF" w14:textId="77777777" w:rsidR="00A90795" w:rsidRPr="00232CFA" w:rsidRDefault="00A90795" w:rsidP="00A90795">
      <w:pPr>
        <w:pStyle w:val="Prrafodelista"/>
        <w:numPr>
          <w:ilvl w:val="1"/>
          <w:numId w:val="14"/>
        </w:numPr>
        <w:spacing w:after="160" w:line="259" w:lineRule="auto"/>
        <w:jc w:val="both"/>
        <w:rPr>
          <w:rFonts w:ascii="Lato" w:hAnsi="Lato"/>
          <w:b w:val="0"/>
        </w:rPr>
      </w:pPr>
      <w:r>
        <w:rPr>
          <w:rFonts w:ascii="Lato" w:hAnsi="Lato"/>
          <w:b w:val="0"/>
        </w:rPr>
        <w:t>S’incrementen en 5 punts percentuals en totes les zones de la CV excepte a la ciutat de València.</w:t>
      </w:r>
    </w:p>
    <w:p w14:paraId="46B905AD" w14:textId="77777777" w:rsidR="00A90795" w:rsidRPr="00232CFA" w:rsidRDefault="00A90795" w:rsidP="00A90795">
      <w:pPr>
        <w:pStyle w:val="Prrafodelista"/>
        <w:numPr>
          <w:ilvl w:val="0"/>
          <w:numId w:val="14"/>
        </w:numPr>
        <w:spacing w:after="160" w:line="259" w:lineRule="auto"/>
        <w:jc w:val="both"/>
        <w:rPr>
          <w:rFonts w:ascii="Lato" w:hAnsi="Lato"/>
          <w:b w:val="0"/>
        </w:rPr>
      </w:pPr>
      <w:r>
        <w:rPr>
          <w:rFonts w:ascii="Lato" w:hAnsi="Lato"/>
          <w:b w:val="0"/>
        </w:rPr>
        <w:t>La intensitat màxima per a eficiència energètica:</w:t>
      </w:r>
    </w:p>
    <w:p w14:paraId="431BA94C" w14:textId="560B8BC4" w:rsidR="00A90795" w:rsidRPr="00232CFA" w:rsidRDefault="00A90795" w:rsidP="00A90795">
      <w:pPr>
        <w:pStyle w:val="Prrafodelista"/>
        <w:numPr>
          <w:ilvl w:val="1"/>
          <w:numId w:val="14"/>
        </w:numPr>
        <w:spacing w:after="160" w:line="259" w:lineRule="auto"/>
        <w:jc w:val="both"/>
        <w:rPr>
          <w:rFonts w:ascii="Lato" w:hAnsi="Lato"/>
          <w:b w:val="0"/>
        </w:rPr>
      </w:pPr>
      <w:r>
        <w:rPr>
          <w:rFonts w:ascii="Lato" w:hAnsi="Lato"/>
          <w:b w:val="0"/>
        </w:rPr>
        <w:t>Caràcter general 30 %</w:t>
      </w:r>
      <w:r w:rsidR="002D3DB6">
        <w:rPr>
          <w:rFonts w:ascii="Lato" w:hAnsi="Lato"/>
          <w:b w:val="0"/>
        </w:rPr>
        <w:t>.</w:t>
      </w:r>
    </w:p>
    <w:p w14:paraId="173A8E38" w14:textId="77777777" w:rsidR="00A90795" w:rsidRPr="00232CFA" w:rsidRDefault="00A90795" w:rsidP="00A90795">
      <w:pPr>
        <w:pStyle w:val="Prrafodelista"/>
        <w:numPr>
          <w:ilvl w:val="1"/>
          <w:numId w:val="14"/>
        </w:numPr>
        <w:spacing w:after="160" w:line="259" w:lineRule="auto"/>
        <w:jc w:val="both"/>
        <w:rPr>
          <w:rFonts w:ascii="Lato" w:hAnsi="Lato"/>
          <w:b w:val="0"/>
        </w:rPr>
      </w:pPr>
      <w:r>
        <w:rPr>
          <w:rFonts w:ascii="Lato" w:hAnsi="Lato"/>
          <w:b w:val="0"/>
        </w:rPr>
        <w:t>La intensitat de l’ajuda pot incrementar-se en 20 punts percentuals en el cas de les ajudes concedides a petites empreses i en 10 punts percentuals si les ajudes es destinen a mitjanes empreses.</w:t>
      </w:r>
    </w:p>
    <w:p w14:paraId="3C6ECA5E" w14:textId="52878542" w:rsidR="00A90795" w:rsidRPr="00232CFA" w:rsidRDefault="00A90795" w:rsidP="00D50812">
      <w:pPr>
        <w:pStyle w:val="Prrafodelista"/>
        <w:numPr>
          <w:ilvl w:val="1"/>
          <w:numId w:val="14"/>
        </w:numPr>
        <w:spacing w:after="160" w:line="259" w:lineRule="auto"/>
        <w:jc w:val="both"/>
        <w:rPr>
          <w:rFonts w:ascii="Lato" w:hAnsi="Lato"/>
          <w:b w:val="0"/>
        </w:rPr>
      </w:pPr>
      <w:r>
        <w:rPr>
          <w:rFonts w:ascii="Lato" w:hAnsi="Lato"/>
          <w:b w:val="0"/>
        </w:rPr>
        <w:t>S’incrementen en 5 punts percentuals en totes les zones de la CV excepte a la ciutat de València.</w:t>
      </w:r>
    </w:p>
    <w:p w14:paraId="015651B1" w14:textId="77777777" w:rsidR="00A90795" w:rsidRPr="00232CFA" w:rsidRDefault="00A90795" w:rsidP="00A90795">
      <w:pPr>
        <w:pStyle w:val="Prrafodelista"/>
        <w:numPr>
          <w:ilvl w:val="0"/>
          <w:numId w:val="14"/>
        </w:numPr>
        <w:spacing w:after="160" w:line="259" w:lineRule="auto"/>
        <w:jc w:val="both"/>
        <w:rPr>
          <w:rFonts w:ascii="Lato" w:hAnsi="Lato"/>
          <w:b w:val="0"/>
        </w:rPr>
      </w:pPr>
      <w:r>
        <w:rPr>
          <w:rFonts w:ascii="Lato" w:hAnsi="Lato"/>
          <w:b w:val="0"/>
        </w:rPr>
        <w:t>L’import de les ajudes no pot excedir en cap cas de 15 milions d’euros per empresa i projecte d’inversió.</w:t>
      </w:r>
    </w:p>
    <w:p w14:paraId="6788A919" w14:textId="3E62871F" w:rsidR="00A90795" w:rsidRPr="00232CFA" w:rsidRDefault="00A90795" w:rsidP="00A90795">
      <w:pPr>
        <w:pStyle w:val="Ttulo2"/>
        <w:rPr>
          <w:rFonts w:ascii="Lato" w:hAnsi="Lato"/>
          <w:b/>
        </w:rPr>
      </w:pPr>
      <w:bookmarkStart w:id="9" w:name="_Toc102374567"/>
      <w:r>
        <w:rPr>
          <w:rFonts w:ascii="Lato" w:hAnsi="Lato"/>
          <w:b/>
        </w:rPr>
        <w:t xml:space="preserve">HITMEI </w:t>
      </w:r>
      <w:r>
        <w:rPr>
          <w:rFonts w:ascii="Lato" w:hAnsi="Lato"/>
        </w:rPr>
        <w:t xml:space="preserve">(fomentar la </w:t>
      </w:r>
      <w:r w:rsidR="002D3DB6">
        <w:rPr>
          <w:rFonts w:ascii="Lato" w:hAnsi="Lato"/>
        </w:rPr>
        <w:t>investigació</w:t>
      </w:r>
      <w:r>
        <w:rPr>
          <w:rFonts w:ascii="Lato" w:hAnsi="Lato"/>
        </w:rPr>
        <w:t xml:space="preserve"> i</w:t>
      </w:r>
      <w:r w:rsidR="002D3DB6">
        <w:rPr>
          <w:rFonts w:ascii="Lato" w:hAnsi="Lato"/>
        </w:rPr>
        <w:t xml:space="preserve"> el</w:t>
      </w:r>
      <w:r>
        <w:rPr>
          <w:rFonts w:ascii="Lato" w:hAnsi="Lato"/>
        </w:rPr>
        <w:t xml:space="preserve"> desenvolupament)</w:t>
      </w:r>
      <w:bookmarkEnd w:id="9"/>
    </w:p>
    <w:p w14:paraId="00CC0DF6" w14:textId="77777777" w:rsidR="00A90795" w:rsidRPr="00232CFA" w:rsidRDefault="00A90795" w:rsidP="00A90795">
      <w:pPr>
        <w:pStyle w:val="Prrafodelista"/>
        <w:numPr>
          <w:ilvl w:val="0"/>
          <w:numId w:val="15"/>
        </w:numPr>
        <w:spacing w:after="160" w:line="259" w:lineRule="auto"/>
        <w:jc w:val="both"/>
        <w:rPr>
          <w:rFonts w:ascii="Lato" w:hAnsi="Lato"/>
          <w:b w:val="0"/>
        </w:rPr>
      </w:pPr>
      <w:r>
        <w:rPr>
          <w:rFonts w:ascii="Lato" w:hAnsi="Lato"/>
          <w:b w:val="0"/>
        </w:rPr>
        <w:t>Intensitat de les ajudes en investigació industrial:</w:t>
      </w:r>
    </w:p>
    <w:p w14:paraId="2F404832" w14:textId="64E68B26"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Caràcter general 50 %</w:t>
      </w:r>
      <w:r w:rsidR="002D3DB6">
        <w:rPr>
          <w:rFonts w:ascii="Lato" w:hAnsi="Lato"/>
          <w:b w:val="0"/>
        </w:rPr>
        <w:t>.</w:t>
      </w:r>
    </w:p>
    <w:p w14:paraId="501E77FC" w14:textId="77777777"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lastRenderedPageBreak/>
        <w:t>Les intensitats d’ajuda per a la investigació industrial i el desenvolupament experimental poden augmentar-se fins a un màxim del 80 % dels costos subvencionables, com s’indica a continuació:</w:t>
      </w:r>
    </w:p>
    <w:p w14:paraId="3BEDF160" w14:textId="2AA0C3E9" w:rsidR="00A90795" w:rsidRPr="00232CFA" w:rsidRDefault="00A90795" w:rsidP="00A90795">
      <w:pPr>
        <w:pStyle w:val="Prrafodelista"/>
        <w:numPr>
          <w:ilvl w:val="2"/>
          <w:numId w:val="15"/>
        </w:numPr>
        <w:spacing w:after="160" w:line="259" w:lineRule="auto"/>
        <w:jc w:val="both"/>
        <w:rPr>
          <w:rFonts w:ascii="Lato" w:hAnsi="Lato"/>
          <w:b w:val="0"/>
        </w:rPr>
      </w:pPr>
      <w:r>
        <w:rPr>
          <w:rFonts w:ascii="Lato" w:hAnsi="Lato"/>
          <w:b w:val="0"/>
        </w:rPr>
        <w:t>En 10 punts percentuals en el cas de les mitjanes empreses i en 20 punts percentuals en el cas de les petites empreses</w:t>
      </w:r>
      <w:r w:rsidR="009056BC">
        <w:rPr>
          <w:rFonts w:ascii="Lato" w:hAnsi="Lato"/>
          <w:b w:val="0"/>
        </w:rPr>
        <w:t>.</w:t>
      </w:r>
    </w:p>
    <w:p w14:paraId="3251C48C" w14:textId="77777777" w:rsidR="00A90795" w:rsidRPr="00232CFA" w:rsidRDefault="00A90795" w:rsidP="00A90795">
      <w:pPr>
        <w:pStyle w:val="Prrafodelista"/>
        <w:numPr>
          <w:ilvl w:val="2"/>
          <w:numId w:val="15"/>
        </w:numPr>
        <w:spacing w:after="160" w:line="259" w:lineRule="auto"/>
        <w:jc w:val="both"/>
        <w:rPr>
          <w:rFonts w:ascii="Lato" w:hAnsi="Lato"/>
          <w:b w:val="0"/>
        </w:rPr>
      </w:pPr>
      <w:r>
        <w:rPr>
          <w:rFonts w:ascii="Lato" w:hAnsi="Lato"/>
          <w:b w:val="0"/>
        </w:rPr>
        <w:t xml:space="preserve">En 15 punts percentuals si es compleix alguna de les condicions següents: </w:t>
      </w:r>
    </w:p>
    <w:p w14:paraId="05EDEC14" w14:textId="77777777" w:rsidR="00A90795" w:rsidRPr="00232CFA" w:rsidRDefault="00A90795" w:rsidP="00A90795">
      <w:pPr>
        <w:pStyle w:val="Prrafodelista"/>
        <w:numPr>
          <w:ilvl w:val="3"/>
          <w:numId w:val="15"/>
        </w:numPr>
        <w:spacing w:after="160" w:line="259" w:lineRule="auto"/>
        <w:jc w:val="both"/>
        <w:rPr>
          <w:rFonts w:ascii="Lato" w:hAnsi="Lato"/>
          <w:b w:val="0"/>
        </w:rPr>
      </w:pPr>
      <w:r>
        <w:rPr>
          <w:rFonts w:ascii="Lato" w:hAnsi="Lato"/>
          <w:b w:val="0"/>
        </w:rPr>
        <w:t xml:space="preserve">Que el projecte implique una col·laboració efectiva: </w:t>
      </w:r>
    </w:p>
    <w:p w14:paraId="13867E1B" w14:textId="09A827B2" w:rsidR="00A90795" w:rsidRPr="00232CFA" w:rsidRDefault="009056BC" w:rsidP="00A90795">
      <w:pPr>
        <w:pStyle w:val="Prrafodelista"/>
        <w:numPr>
          <w:ilvl w:val="4"/>
          <w:numId w:val="15"/>
        </w:numPr>
        <w:spacing w:after="160" w:line="259" w:lineRule="auto"/>
        <w:jc w:val="both"/>
        <w:rPr>
          <w:rFonts w:ascii="Lato" w:hAnsi="Lato"/>
          <w:b w:val="0"/>
        </w:rPr>
      </w:pPr>
      <w:r>
        <w:rPr>
          <w:rFonts w:ascii="Lato" w:hAnsi="Lato"/>
          <w:b w:val="0"/>
        </w:rPr>
        <w:t>e</w:t>
      </w:r>
      <w:r w:rsidR="00A90795">
        <w:rPr>
          <w:rFonts w:ascii="Lato" w:hAnsi="Lato"/>
          <w:b w:val="0"/>
        </w:rPr>
        <w:t>ntre empreses, almenys una de les quals siga una pime, o es desenvolupe en almenys dos estats membres, o en un estat membre i en una part contractant en l’Acord EEE, i que cap empresa córrega per si sola amb més del 70 % dels costos subvencionables, o</w:t>
      </w:r>
    </w:p>
    <w:p w14:paraId="29A0862F" w14:textId="624E5BDB" w:rsidR="00A90795" w:rsidRPr="00232CFA" w:rsidRDefault="00A90795" w:rsidP="00A90795">
      <w:pPr>
        <w:pStyle w:val="Prrafodelista"/>
        <w:numPr>
          <w:ilvl w:val="4"/>
          <w:numId w:val="15"/>
        </w:numPr>
        <w:spacing w:after="160" w:line="259" w:lineRule="auto"/>
        <w:jc w:val="both"/>
        <w:rPr>
          <w:rFonts w:ascii="Lato" w:hAnsi="Lato"/>
          <w:b w:val="0"/>
        </w:rPr>
      </w:pPr>
      <w:r>
        <w:rPr>
          <w:rFonts w:ascii="Lato" w:hAnsi="Lato"/>
          <w:b w:val="0"/>
        </w:rPr>
        <w:t xml:space="preserve">entre una empresa i un o diversos organismes d’investigació i difusió de coneixements, i aquests </w:t>
      </w:r>
      <w:r w:rsidR="009056BC">
        <w:rPr>
          <w:rFonts w:ascii="Lato" w:hAnsi="Lato"/>
          <w:b w:val="0"/>
        </w:rPr>
        <w:t>hauran d’</w:t>
      </w:r>
      <w:r>
        <w:rPr>
          <w:rFonts w:ascii="Lato" w:hAnsi="Lato"/>
          <w:b w:val="0"/>
        </w:rPr>
        <w:t>assumir com a mínim el 10 % dels costos subvencionables i tindran dret a publicar els resultats de la seua pròpia investigació</w:t>
      </w:r>
      <w:r w:rsidR="00A45AC2">
        <w:rPr>
          <w:rFonts w:ascii="Lato" w:hAnsi="Lato"/>
          <w:b w:val="0"/>
        </w:rPr>
        <w:t>.</w:t>
      </w:r>
    </w:p>
    <w:p w14:paraId="0E4891A5" w14:textId="77777777" w:rsidR="00A90795" w:rsidRPr="00232CFA" w:rsidRDefault="00A90795" w:rsidP="00A90795">
      <w:pPr>
        <w:pStyle w:val="Prrafodelista"/>
        <w:numPr>
          <w:ilvl w:val="3"/>
          <w:numId w:val="15"/>
        </w:numPr>
        <w:spacing w:after="160" w:line="259" w:lineRule="auto"/>
        <w:jc w:val="both"/>
        <w:rPr>
          <w:rFonts w:ascii="Lato" w:hAnsi="Lato"/>
          <w:b w:val="0"/>
        </w:rPr>
      </w:pPr>
      <w:r>
        <w:rPr>
          <w:rFonts w:ascii="Lato" w:hAnsi="Lato"/>
          <w:b w:val="0"/>
        </w:rPr>
        <w:t>Que els resultats del projecte es difonguen àmpliament per mitjà de conferències, publicacions, bases de lliure accés o programes informàtics gratuïts o de font oberta.</w:t>
      </w:r>
    </w:p>
    <w:p w14:paraId="11080EE2" w14:textId="77777777" w:rsidR="00A90795" w:rsidRPr="00232CFA" w:rsidRDefault="00A90795" w:rsidP="00A90795">
      <w:pPr>
        <w:pStyle w:val="Prrafodelista"/>
        <w:numPr>
          <w:ilvl w:val="0"/>
          <w:numId w:val="15"/>
        </w:numPr>
        <w:spacing w:after="160" w:line="259" w:lineRule="auto"/>
        <w:jc w:val="both"/>
        <w:rPr>
          <w:rFonts w:ascii="Lato" w:hAnsi="Lato"/>
          <w:b w:val="0"/>
        </w:rPr>
      </w:pPr>
      <w:r>
        <w:rPr>
          <w:rFonts w:ascii="Lato" w:hAnsi="Lato"/>
          <w:b w:val="0"/>
        </w:rPr>
        <w:t>Intensitat de les ajudes en desenvolupament experimental:</w:t>
      </w:r>
    </w:p>
    <w:p w14:paraId="7D2FA075" w14:textId="7326BFB7"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Caràcter general 25 %</w:t>
      </w:r>
      <w:r w:rsidR="00A45AC2">
        <w:rPr>
          <w:rFonts w:ascii="Lato" w:hAnsi="Lato"/>
          <w:b w:val="0"/>
        </w:rPr>
        <w:t>.</w:t>
      </w:r>
    </w:p>
    <w:p w14:paraId="272B96BA" w14:textId="77777777"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Les intensitats d’ajuda per a la investigació industrial i el desenvolupament experimental poden augmentar-se fins a un màxim del 80 % dels costos subvencionables, com s’indica a continuació:</w:t>
      </w:r>
    </w:p>
    <w:p w14:paraId="4E42188A" w14:textId="3095C38C" w:rsidR="00A90795" w:rsidRPr="00232CFA" w:rsidRDefault="00A90795" w:rsidP="00A90795">
      <w:pPr>
        <w:pStyle w:val="Prrafodelista"/>
        <w:numPr>
          <w:ilvl w:val="2"/>
          <w:numId w:val="15"/>
        </w:numPr>
        <w:spacing w:after="160" w:line="259" w:lineRule="auto"/>
        <w:jc w:val="both"/>
        <w:rPr>
          <w:rFonts w:ascii="Lato" w:hAnsi="Lato"/>
          <w:b w:val="0"/>
        </w:rPr>
      </w:pPr>
      <w:r>
        <w:rPr>
          <w:rFonts w:ascii="Lato" w:hAnsi="Lato"/>
          <w:b w:val="0"/>
        </w:rPr>
        <w:t>En 10 punts percentuals en el cas de les mitjanes empreses i en 20 punts percentuals en el cas de les petites empreses</w:t>
      </w:r>
      <w:r w:rsidR="00A45AC2">
        <w:rPr>
          <w:rFonts w:ascii="Lato" w:hAnsi="Lato"/>
          <w:b w:val="0"/>
        </w:rPr>
        <w:t>.</w:t>
      </w:r>
    </w:p>
    <w:p w14:paraId="58B43E19" w14:textId="77777777" w:rsidR="00A90795" w:rsidRPr="00232CFA" w:rsidRDefault="00A90795" w:rsidP="00A90795">
      <w:pPr>
        <w:pStyle w:val="Prrafodelista"/>
        <w:numPr>
          <w:ilvl w:val="2"/>
          <w:numId w:val="15"/>
        </w:numPr>
        <w:spacing w:after="160" w:line="259" w:lineRule="auto"/>
        <w:jc w:val="both"/>
        <w:rPr>
          <w:rFonts w:ascii="Lato" w:hAnsi="Lato"/>
          <w:b w:val="0"/>
        </w:rPr>
      </w:pPr>
      <w:r>
        <w:rPr>
          <w:rFonts w:ascii="Lato" w:hAnsi="Lato"/>
          <w:b w:val="0"/>
        </w:rPr>
        <w:t xml:space="preserve">En 15 punts percentuals si es compleix alguna de les condicions següents: </w:t>
      </w:r>
    </w:p>
    <w:p w14:paraId="15BF285D" w14:textId="77777777" w:rsidR="00A90795" w:rsidRPr="00232CFA" w:rsidRDefault="00A90795" w:rsidP="00A90795">
      <w:pPr>
        <w:pStyle w:val="Prrafodelista"/>
        <w:numPr>
          <w:ilvl w:val="3"/>
          <w:numId w:val="15"/>
        </w:numPr>
        <w:spacing w:after="160" w:line="259" w:lineRule="auto"/>
        <w:jc w:val="both"/>
        <w:rPr>
          <w:rFonts w:ascii="Lato" w:hAnsi="Lato"/>
          <w:b w:val="0"/>
        </w:rPr>
      </w:pPr>
      <w:r>
        <w:rPr>
          <w:rFonts w:ascii="Lato" w:hAnsi="Lato"/>
          <w:b w:val="0"/>
        </w:rPr>
        <w:t xml:space="preserve">Que el projecte implique una col·laboració efectiva: </w:t>
      </w:r>
    </w:p>
    <w:p w14:paraId="617C451C" w14:textId="25ECF92C" w:rsidR="00A90795" w:rsidRPr="00232CFA" w:rsidRDefault="00A90795" w:rsidP="00A90795">
      <w:pPr>
        <w:pStyle w:val="Prrafodelista"/>
        <w:numPr>
          <w:ilvl w:val="4"/>
          <w:numId w:val="15"/>
        </w:numPr>
        <w:spacing w:after="160" w:line="259" w:lineRule="auto"/>
        <w:jc w:val="both"/>
        <w:rPr>
          <w:rFonts w:ascii="Lato" w:hAnsi="Lato"/>
          <w:b w:val="0"/>
        </w:rPr>
      </w:pPr>
      <w:r>
        <w:rPr>
          <w:rFonts w:ascii="Lato" w:hAnsi="Lato"/>
          <w:b w:val="0"/>
        </w:rPr>
        <w:t>entre empreses, almenys una de les quals siga una pime, o es desenvolupe en almenys dos estats membres, o en un estat membre i en una part contractant en l’Acord EEE, i que cap empresa córrega per si sola amb més del 70 % dels costos subvencionables, o</w:t>
      </w:r>
    </w:p>
    <w:p w14:paraId="77742E64" w14:textId="3A979ECC" w:rsidR="00A90795" w:rsidRPr="00232CFA" w:rsidRDefault="00A90795" w:rsidP="00A90795">
      <w:pPr>
        <w:pStyle w:val="Prrafodelista"/>
        <w:numPr>
          <w:ilvl w:val="4"/>
          <w:numId w:val="15"/>
        </w:numPr>
        <w:spacing w:after="160" w:line="259" w:lineRule="auto"/>
        <w:jc w:val="both"/>
        <w:rPr>
          <w:rFonts w:ascii="Lato" w:hAnsi="Lato"/>
          <w:b w:val="0"/>
        </w:rPr>
      </w:pPr>
      <w:r>
        <w:rPr>
          <w:rFonts w:ascii="Lato" w:hAnsi="Lato"/>
          <w:b w:val="0"/>
        </w:rPr>
        <w:lastRenderedPageBreak/>
        <w:t xml:space="preserve">entre una empresa i un o diversos organismes d’investigació i difusió de coneixements, i aquests </w:t>
      </w:r>
      <w:r w:rsidR="00A45AC2">
        <w:rPr>
          <w:rFonts w:ascii="Lato" w:hAnsi="Lato"/>
          <w:b w:val="0"/>
        </w:rPr>
        <w:t>hauran d’</w:t>
      </w:r>
      <w:r>
        <w:rPr>
          <w:rFonts w:ascii="Lato" w:hAnsi="Lato"/>
          <w:b w:val="0"/>
        </w:rPr>
        <w:t>assumir com a mínim el 10 % dels costos subvencionables i tindran dret a publicar els resultats de la seua pròpia investigació</w:t>
      </w:r>
      <w:r w:rsidR="00A45AC2">
        <w:rPr>
          <w:rFonts w:ascii="Lato" w:hAnsi="Lato"/>
          <w:b w:val="0"/>
        </w:rPr>
        <w:t>.</w:t>
      </w:r>
    </w:p>
    <w:p w14:paraId="3F24AFC2" w14:textId="77777777" w:rsidR="00A90795" w:rsidRPr="00232CFA" w:rsidRDefault="00A90795" w:rsidP="00A90795">
      <w:pPr>
        <w:pStyle w:val="Prrafodelista"/>
        <w:numPr>
          <w:ilvl w:val="3"/>
          <w:numId w:val="15"/>
        </w:numPr>
        <w:spacing w:after="160" w:line="259" w:lineRule="auto"/>
        <w:jc w:val="both"/>
        <w:rPr>
          <w:rFonts w:ascii="Lato" w:hAnsi="Lato"/>
          <w:b w:val="0"/>
        </w:rPr>
      </w:pPr>
      <w:r>
        <w:rPr>
          <w:rFonts w:ascii="Lato" w:hAnsi="Lato"/>
          <w:b w:val="0"/>
        </w:rPr>
        <w:t>Que els resultats del projecte es difonguen àmpliament per mitjà de conferències, publicacions, bases de lliure accés o programes informàtics gratuïts o de font oberta.</w:t>
      </w:r>
    </w:p>
    <w:p w14:paraId="7D778202" w14:textId="77777777" w:rsidR="00A90795" w:rsidRPr="00232CFA" w:rsidRDefault="00A90795" w:rsidP="00A90795">
      <w:pPr>
        <w:pStyle w:val="Prrafodelista"/>
        <w:numPr>
          <w:ilvl w:val="0"/>
          <w:numId w:val="15"/>
        </w:numPr>
        <w:spacing w:after="160" w:line="259" w:lineRule="auto"/>
        <w:jc w:val="both"/>
        <w:rPr>
          <w:rFonts w:ascii="Lato" w:hAnsi="Lato"/>
          <w:b w:val="0"/>
        </w:rPr>
      </w:pPr>
      <w:r>
        <w:rPr>
          <w:rFonts w:ascii="Lato" w:hAnsi="Lato"/>
          <w:b w:val="0"/>
        </w:rPr>
        <w:t>Intensitat de les ajudes en estudis de viabilitat:</w:t>
      </w:r>
    </w:p>
    <w:p w14:paraId="6CC39371" w14:textId="65B3CE33"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Caràcter general 50 %</w:t>
      </w:r>
      <w:r w:rsidR="00A45AC2">
        <w:rPr>
          <w:rFonts w:ascii="Lato" w:hAnsi="Lato"/>
          <w:b w:val="0"/>
        </w:rPr>
        <w:t>.</w:t>
      </w:r>
    </w:p>
    <w:p w14:paraId="25FC34B0" w14:textId="77777777"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Poden incrementar-se en 10 punts percentuals en el cas de les mitjanes empreses i en 20 punts percentuals si es tracta de petites empreses.</w:t>
      </w:r>
    </w:p>
    <w:p w14:paraId="577E074C" w14:textId="77777777" w:rsidR="00A90795" w:rsidRPr="00232CFA" w:rsidRDefault="00A90795" w:rsidP="00A90795">
      <w:pPr>
        <w:pStyle w:val="Prrafodelista"/>
        <w:numPr>
          <w:ilvl w:val="0"/>
          <w:numId w:val="15"/>
        </w:numPr>
        <w:spacing w:after="160" w:line="259" w:lineRule="auto"/>
        <w:jc w:val="both"/>
        <w:rPr>
          <w:rFonts w:ascii="Lato" w:hAnsi="Lato"/>
          <w:b w:val="0"/>
        </w:rPr>
      </w:pPr>
      <w:r>
        <w:rPr>
          <w:rFonts w:ascii="Lato" w:hAnsi="Lato"/>
          <w:b w:val="0"/>
        </w:rPr>
        <w:t>L’import de les ajudes no pot excedir en cap cas:</w:t>
      </w:r>
    </w:p>
    <w:p w14:paraId="18EAD3C4" w14:textId="77777777"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Quan més de la meitat dels costos subvencionables del projecte es generen a través d’activitats classificades en la categoria d’investigació industrial, l’import màxim serà de 20 milions d’euros per empresa i projecte.</w:t>
      </w:r>
    </w:p>
    <w:p w14:paraId="03CAC1ED" w14:textId="77777777" w:rsidR="00A90795" w:rsidRPr="00232CFA" w:rsidRDefault="00A90795" w:rsidP="00A90795">
      <w:pPr>
        <w:pStyle w:val="Prrafodelista"/>
        <w:numPr>
          <w:ilvl w:val="1"/>
          <w:numId w:val="15"/>
        </w:numPr>
        <w:spacing w:after="160" w:line="259" w:lineRule="auto"/>
        <w:jc w:val="both"/>
        <w:rPr>
          <w:rFonts w:ascii="Lato" w:hAnsi="Lato"/>
          <w:b w:val="0"/>
        </w:rPr>
      </w:pPr>
      <w:r>
        <w:rPr>
          <w:rFonts w:ascii="Lato" w:hAnsi="Lato"/>
          <w:b w:val="0"/>
        </w:rPr>
        <w:t>Quan més de la meitat dels costos subvencionables es generen a través d’activitats classificades en la categoria de desenvolupament experimental, l’import serà de 15 milions d’euros per empresa i projecte.</w:t>
      </w:r>
    </w:p>
    <w:p w14:paraId="36C7DC4C" w14:textId="66B8F0A8" w:rsidR="00A90795" w:rsidRDefault="00A90795" w:rsidP="00A90795">
      <w:pPr>
        <w:pStyle w:val="Prrafodelista"/>
        <w:numPr>
          <w:ilvl w:val="1"/>
          <w:numId w:val="15"/>
        </w:numPr>
        <w:spacing w:after="160" w:line="259" w:lineRule="auto"/>
        <w:jc w:val="both"/>
        <w:rPr>
          <w:rFonts w:ascii="Lato" w:hAnsi="Lato"/>
          <w:b w:val="0"/>
        </w:rPr>
      </w:pPr>
      <w:r>
        <w:rPr>
          <w:rFonts w:ascii="Lato" w:hAnsi="Lato"/>
          <w:b w:val="0"/>
        </w:rPr>
        <w:t>Si es tracta d’ajudes per a estudis de viabilitat previs a les activitats d’investigació, l’import és de 7,5 milions d’euros per estudi.</w:t>
      </w:r>
    </w:p>
    <w:p w14:paraId="5FF53C1D" w14:textId="3DE5BFFB" w:rsidR="00BE6267" w:rsidRPr="00BE6267" w:rsidRDefault="00BE6267" w:rsidP="00BE6267">
      <w:pPr>
        <w:spacing w:after="160" w:line="259" w:lineRule="auto"/>
        <w:jc w:val="both"/>
        <w:rPr>
          <w:rFonts w:ascii="Lato" w:eastAsiaTheme="majorEastAsia" w:hAnsi="Lato" w:cstheme="majorBidi"/>
          <w:sz w:val="36"/>
          <w:szCs w:val="26"/>
        </w:rPr>
      </w:pPr>
      <w:r>
        <w:rPr>
          <w:rFonts w:ascii="Lato" w:hAnsi="Lato"/>
          <w:sz w:val="36"/>
        </w:rPr>
        <w:t>Definició de la grandària de l’empresa</w:t>
      </w:r>
    </w:p>
    <w:p w14:paraId="4024F952" w14:textId="766234EE" w:rsidR="00BE6267" w:rsidRPr="00BE6267" w:rsidRDefault="00BE6267" w:rsidP="00BE6267">
      <w:pPr>
        <w:spacing w:after="160" w:line="259" w:lineRule="auto"/>
        <w:jc w:val="both"/>
        <w:rPr>
          <w:rFonts w:ascii="Lato" w:hAnsi="Lato"/>
          <w:b w:val="0"/>
        </w:rPr>
      </w:pPr>
      <w:r>
        <w:rPr>
          <w:rFonts w:ascii="Lato" w:hAnsi="Lato"/>
          <w:b w:val="0"/>
        </w:rPr>
        <w:t xml:space="preserve">La definició de pime es recull en l’annex I del </w:t>
      </w:r>
      <w:hyperlink r:id="rId13" w:history="1">
        <w:r w:rsidRPr="009E5388">
          <w:rPr>
            <w:rStyle w:val="Hipervnculo"/>
            <w:rFonts w:ascii="Lato" w:hAnsi="Lato"/>
            <w:b w:val="0"/>
          </w:rPr>
          <w:t>Reglament (UE) núm.</w:t>
        </w:r>
        <w:r w:rsidRPr="009E5388">
          <w:rPr>
            <w:rStyle w:val="Hipervnculo"/>
            <w:b w:val="0"/>
          </w:rPr>
          <w:t xml:space="preserve"> 651/2014, de la Comissió</w:t>
        </w:r>
      </w:hyperlink>
      <w:r>
        <w:rPr>
          <w:rFonts w:ascii="Lato" w:hAnsi="Lato"/>
          <w:b w:val="0"/>
        </w:rPr>
        <w:t>.</w:t>
      </w:r>
    </w:p>
    <w:p w14:paraId="657D8944" w14:textId="77777777" w:rsidR="00BE6267" w:rsidRPr="00BE6267" w:rsidRDefault="00BE6267" w:rsidP="00BE6267">
      <w:pPr>
        <w:spacing w:after="160" w:line="259" w:lineRule="auto"/>
        <w:jc w:val="both"/>
        <w:rPr>
          <w:rFonts w:ascii="Lato" w:hAnsi="Lato"/>
          <w:b w:val="0"/>
        </w:rPr>
      </w:pPr>
      <w:r>
        <w:rPr>
          <w:rFonts w:ascii="Lato" w:hAnsi="Lato"/>
          <w:b w:val="0"/>
        </w:rPr>
        <w:t>El text defineix els tipus d’empresa i fixa un mètode transparent per a calcular els límits financers i el nombre d’empleats. Per a pertànyer a una categoria s’ha de complir el límit de nombre d’empleats i no superar la xifra de volum de negoci o la de balanç general.</w:t>
      </w:r>
    </w:p>
    <w:tbl>
      <w:tblPr>
        <w:tblStyle w:val="Tablaconcuadrcula"/>
        <w:tblW w:w="0" w:type="auto"/>
        <w:jc w:val="center"/>
        <w:tblLook w:val="04A0" w:firstRow="1" w:lastRow="0" w:firstColumn="1" w:lastColumn="0" w:noHBand="0" w:noVBand="1"/>
      </w:tblPr>
      <w:tblGrid>
        <w:gridCol w:w="1518"/>
        <w:gridCol w:w="1317"/>
        <w:gridCol w:w="2126"/>
        <w:gridCol w:w="2126"/>
      </w:tblGrid>
      <w:tr w:rsidR="00BE6267" w14:paraId="1B222D70" w14:textId="77777777" w:rsidTr="00135B6F">
        <w:trPr>
          <w:tblHeader/>
          <w:jc w:val="center"/>
        </w:trPr>
        <w:tc>
          <w:tcPr>
            <w:tcW w:w="1518" w:type="dxa"/>
            <w:shd w:val="clear" w:color="auto" w:fill="D9D9D9" w:themeFill="background1" w:themeFillShade="D9"/>
          </w:tcPr>
          <w:p w14:paraId="63955742" w14:textId="4B751B8F" w:rsidR="00BE6267" w:rsidRPr="00BE6267" w:rsidRDefault="00BE6267" w:rsidP="00BE6267">
            <w:pPr>
              <w:spacing w:after="160" w:line="259" w:lineRule="auto"/>
              <w:jc w:val="both"/>
              <w:rPr>
                <w:rFonts w:ascii="Lato" w:hAnsi="Lato"/>
                <w:b w:val="0"/>
                <w:sz w:val="20"/>
                <w:szCs w:val="20"/>
              </w:rPr>
            </w:pPr>
            <w:r>
              <w:rPr>
                <w:rFonts w:ascii="Lato" w:hAnsi="Lato"/>
                <w:b w:val="0"/>
                <w:sz w:val="20"/>
              </w:rPr>
              <w:t>Categoria d’empresa</w:t>
            </w:r>
          </w:p>
        </w:tc>
        <w:tc>
          <w:tcPr>
            <w:tcW w:w="1317" w:type="dxa"/>
            <w:shd w:val="clear" w:color="auto" w:fill="D9D9D9" w:themeFill="background1" w:themeFillShade="D9"/>
          </w:tcPr>
          <w:p w14:paraId="73417B81" w14:textId="2AB78059" w:rsidR="00BE6267" w:rsidRPr="00BE6267" w:rsidRDefault="00BE6267" w:rsidP="00BE6267">
            <w:pPr>
              <w:spacing w:after="160" w:line="259" w:lineRule="auto"/>
              <w:jc w:val="both"/>
              <w:rPr>
                <w:rFonts w:ascii="Lato" w:hAnsi="Lato"/>
                <w:b w:val="0"/>
                <w:sz w:val="20"/>
                <w:szCs w:val="20"/>
              </w:rPr>
            </w:pPr>
            <w:r>
              <w:rPr>
                <w:rFonts w:ascii="Lato" w:hAnsi="Lato"/>
                <w:b w:val="0"/>
                <w:sz w:val="20"/>
              </w:rPr>
              <w:t>Efectius</w:t>
            </w:r>
          </w:p>
        </w:tc>
        <w:tc>
          <w:tcPr>
            <w:tcW w:w="2126" w:type="dxa"/>
            <w:shd w:val="clear" w:color="auto" w:fill="D9D9D9" w:themeFill="background1" w:themeFillShade="D9"/>
          </w:tcPr>
          <w:p w14:paraId="322BFFB9" w14:textId="0B2C2177" w:rsidR="00BE6267" w:rsidRPr="00BE6267" w:rsidRDefault="00BE6267" w:rsidP="00BE6267">
            <w:pPr>
              <w:spacing w:after="160" w:line="259" w:lineRule="auto"/>
              <w:jc w:val="both"/>
              <w:rPr>
                <w:rFonts w:ascii="Lato" w:hAnsi="Lato"/>
                <w:b w:val="0"/>
                <w:sz w:val="20"/>
                <w:szCs w:val="20"/>
              </w:rPr>
            </w:pPr>
            <w:r>
              <w:rPr>
                <w:rFonts w:ascii="Lato" w:hAnsi="Lato"/>
                <w:b w:val="0"/>
                <w:sz w:val="20"/>
              </w:rPr>
              <w:t>Volum de negoci</w:t>
            </w:r>
          </w:p>
        </w:tc>
        <w:tc>
          <w:tcPr>
            <w:tcW w:w="2126" w:type="dxa"/>
            <w:shd w:val="clear" w:color="auto" w:fill="D9D9D9" w:themeFill="background1" w:themeFillShade="D9"/>
          </w:tcPr>
          <w:p w14:paraId="5CFE196C" w14:textId="5BB6894F" w:rsidR="00BE6267" w:rsidRPr="00BE6267" w:rsidRDefault="00BE6267" w:rsidP="00BE6267">
            <w:pPr>
              <w:spacing w:after="160" w:line="259" w:lineRule="auto"/>
              <w:jc w:val="both"/>
              <w:rPr>
                <w:rFonts w:ascii="Lato" w:hAnsi="Lato"/>
                <w:b w:val="0"/>
                <w:sz w:val="20"/>
                <w:szCs w:val="20"/>
              </w:rPr>
            </w:pPr>
            <w:r>
              <w:rPr>
                <w:rFonts w:ascii="Lato" w:hAnsi="Lato"/>
                <w:b w:val="0"/>
                <w:sz w:val="20"/>
              </w:rPr>
              <w:t>Balanç general</w:t>
            </w:r>
          </w:p>
        </w:tc>
      </w:tr>
      <w:tr w:rsidR="00BE6267" w14:paraId="47D83449" w14:textId="77777777" w:rsidTr="00F26037">
        <w:trPr>
          <w:jc w:val="center"/>
        </w:trPr>
        <w:tc>
          <w:tcPr>
            <w:tcW w:w="1518" w:type="dxa"/>
          </w:tcPr>
          <w:p w14:paraId="0935D611" w14:textId="196757CB" w:rsidR="00BE6267" w:rsidRPr="00BE6267" w:rsidRDefault="00BE6267" w:rsidP="00BE6267">
            <w:pPr>
              <w:spacing w:after="160" w:line="259" w:lineRule="auto"/>
              <w:jc w:val="both"/>
              <w:rPr>
                <w:rFonts w:ascii="Lato" w:hAnsi="Lato"/>
                <w:b w:val="0"/>
                <w:sz w:val="20"/>
                <w:szCs w:val="20"/>
              </w:rPr>
            </w:pPr>
            <w:r>
              <w:rPr>
                <w:rFonts w:ascii="Lato" w:hAnsi="Lato"/>
                <w:b w:val="0"/>
                <w:sz w:val="20"/>
              </w:rPr>
              <w:t>Mitjana</w:t>
            </w:r>
          </w:p>
        </w:tc>
        <w:tc>
          <w:tcPr>
            <w:tcW w:w="1317" w:type="dxa"/>
          </w:tcPr>
          <w:p w14:paraId="7161FC60" w14:textId="2F303713" w:rsidR="00BE6267" w:rsidRPr="00BE6267" w:rsidRDefault="00BE6267" w:rsidP="00BE6267">
            <w:pPr>
              <w:spacing w:after="160" w:line="259" w:lineRule="auto"/>
              <w:jc w:val="both"/>
              <w:rPr>
                <w:rFonts w:ascii="Lato" w:hAnsi="Lato"/>
                <w:b w:val="0"/>
                <w:sz w:val="20"/>
                <w:szCs w:val="20"/>
              </w:rPr>
            </w:pPr>
            <w:r>
              <w:rPr>
                <w:rFonts w:ascii="Lato" w:hAnsi="Lato"/>
                <w:b w:val="0"/>
                <w:sz w:val="20"/>
              </w:rPr>
              <w:t>&lt; 250</w:t>
            </w:r>
          </w:p>
        </w:tc>
        <w:tc>
          <w:tcPr>
            <w:tcW w:w="2126" w:type="dxa"/>
          </w:tcPr>
          <w:p w14:paraId="571BE38A" w14:textId="3625AE3D" w:rsidR="00BE6267" w:rsidRPr="00BE6267" w:rsidRDefault="00BE6267" w:rsidP="00BE6267">
            <w:pPr>
              <w:spacing w:after="160" w:line="259" w:lineRule="auto"/>
              <w:jc w:val="both"/>
              <w:rPr>
                <w:rFonts w:ascii="Lato" w:hAnsi="Lato"/>
                <w:b w:val="0"/>
                <w:sz w:val="20"/>
                <w:szCs w:val="20"/>
              </w:rPr>
            </w:pPr>
            <w:r>
              <w:rPr>
                <w:rFonts w:ascii="Lato" w:hAnsi="Lato"/>
                <w:b w:val="0"/>
                <w:sz w:val="20"/>
              </w:rPr>
              <w:t>&lt;= 50 milions d’EUR</w:t>
            </w:r>
          </w:p>
        </w:tc>
        <w:tc>
          <w:tcPr>
            <w:tcW w:w="2126" w:type="dxa"/>
          </w:tcPr>
          <w:p w14:paraId="63F4F7ED" w14:textId="1A4AA1AB" w:rsidR="00BE6267" w:rsidRPr="00BE6267" w:rsidRDefault="00BE6267" w:rsidP="00BE6267">
            <w:pPr>
              <w:spacing w:after="160" w:line="259" w:lineRule="auto"/>
              <w:jc w:val="both"/>
              <w:rPr>
                <w:rFonts w:ascii="Lato" w:hAnsi="Lato"/>
                <w:b w:val="0"/>
                <w:sz w:val="20"/>
                <w:szCs w:val="20"/>
              </w:rPr>
            </w:pPr>
            <w:r>
              <w:rPr>
                <w:rFonts w:ascii="Lato" w:hAnsi="Lato"/>
                <w:b w:val="0"/>
                <w:sz w:val="20"/>
              </w:rPr>
              <w:t>&lt;= 43 milions d’EUR</w:t>
            </w:r>
          </w:p>
        </w:tc>
      </w:tr>
      <w:tr w:rsidR="00BE6267" w14:paraId="2FA8B00B" w14:textId="77777777" w:rsidTr="00F26037">
        <w:trPr>
          <w:jc w:val="center"/>
        </w:trPr>
        <w:tc>
          <w:tcPr>
            <w:tcW w:w="1518" w:type="dxa"/>
          </w:tcPr>
          <w:p w14:paraId="4C5AB1A8" w14:textId="4165204C" w:rsidR="00BE6267" w:rsidRPr="00BE6267" w:rsidRDefault="006648EA" w:rsidP="00BE6267">
            <w:pPr>
              <w:spacing w:after="160" w:line="259" w:lineRule="auto"/>
              <w:jc w:val="both"/>
              <w:rPr>
                <w:rFonts w:ascii="Lato" w:hAnsi="Lato"/>
                <w:b w:val="0"/>
                <w:sz w:val="20"/>
                <w:szCs w:val="20"/>
              </w:rPr>
            </w:pPr>
            <w:r>
              <w:rPr>
                <w:rFonts w:ascii="Lato" w:hAnsi="Lato"/>
                <w:b w:val="0"/>
                <w:sz w:val="20"/>
              </w:rPr>
              <w:t>Peti</w:t>
            </w:r>
            <w:r w:rsidR="00BE6267">
              <w:rPr>
                <w:rFonts w:ascii="Lato" w:hAnsi="Lato"/>
                <w:b w:val="0"/>
                <w:sz w:val="20"/>
              </w:rPr>
              <w:t>ta</w:t>
            </w:r>
          </w:p>
        </w:tc>
        <w:tc>
          <w:tcPr>
            <w:tcW w:w="1317" w:type="dxa"/>
          </w:tcPr>
          <w:p w14:paraId="4E5E4B67" w14:textId="0E72B1CE" w:rsidR="00BE6267" w:rsidRPr="00BE6267" w:rsidRDefault="00BE6267" w:rsidP="00BE6267">
            <w:pPr>
              <w:spacing w:after="160" w:line="259" w:lineRule="auto"/>
              <w:jc w:val="both"/>
              <w:rPr>
                <w:rFonts w:ascii="Lato" w:hAnsi="Lato"/>
                <w:b w:val="0"/>
                <w:sz w:val="20"/>
                <w:szCs w:val="20"/>
              </w:rPr>
            </w:pPr>
            <w:r>
              <w:rPr>
                <w:rFonts w:ascii="Lato" w:hAnsi="Lato"/>
                <w:b w:val="0"/>
                <w:sz w:val="20"/>
              </w:rPr>
              <w:t>&lt;50</w:t>
            </w:r>
          </w:p>
        </w:tc>
        <w:tc>
          <w:tcPr>
            <w:tcW w:w="2126" w:type="dxa"/>
          </w:tcPr>
          <w:p w14:paraId="127F924D" w14:textId="36C73150" w:rsidR="00BE6267" w:rsidRPr="00BE6267" w:rsidRDefault="00BE6267" w:rsidP="00BE6267">
            <w:pPr>
              <w:spacing w:after="160" w:line="259" w:lineRule="auto"/>
              <w:jc w:val="both"/>
              <w:rPr>
                <w:rFonts w:ascii="Lato" w:hAnsi="Lato"/>
                <w:b w:val="0"/>
                <w:sz w:val="20"/>
                <w:szCs w:val="20"/>
              </w:rPr>
            </w:pPr>
            <w:r>
              <w:rPr>
                <w:rFonts w:ascii="Lato" w:hAnsi="Lato"/>
                <w:b w:val="0"/>
                <w:sz w:val="20"/>
              </w:rPr>
              <w:t>&lt;= 10 milions d’EUR</w:t>
            </w:r>
          </w:p>
        </w:tc>
        <w:tc>
          <w:tcPr>
            <w:tcW w:w="2126" w:type="dxa"/>
          </w:tcPr>
          <w:p w14:paraId="431C4C52" w14:textId="7D8935CD" w:rsidR="00BE6267" w:rsidRPr="00BE6267" w:rsidRDefault="00BE6267" w:rsidP="00BE6267">
            <w:pPr>
              <w:spacing w:after="160" w:line="259" w:lineRule="auto"/>
              <w:jc w:val="both"/>
              <w:rPr>
                <w:rFonts w:ascii="Lato" w:hAnsi="Lato"/>
                <w:b w:val="0"/>
                <w:sz w:val="20"/>
                <w:szCs w:val="20"/>
              </w:rPr>
            </w:pPr>
            <w:r>
              <w:rPr>
                <w:rFonts w:ascii="Lato" w:hAnsi="Lato"/>
                <w:b w:val="0"/>
                <w:sz w:val="20"/>
              </w:rPr>
              <w:t>&lt;= 10 milions d’EUR</w:t>
            </w:r>
          </w:p>
        </w:tc>
      </w:tr>
      <w:tr w:rsidR="00BE6267" w14:paraId="24EDA669" w14:textId="77777777" w:rsidTr="00F26037">
        <w:trPr>
          <w:jc w:val="center"/>
        </w:trPr>
        <w:tc>
          <w:tcPr>
            <w:tcW w:w="1518" w:type="dxa"/>
          </w:tcPr>
          <w:p w14:paraId="7576700F" w14:textId="04CEB7DC" w:rsidR="00BE6267" w:rsidRPr="00BE6267" w:rsidRDefault="00BE6267" w:rsidP="00BE6267">
            <w:pPr>
              <w:spacing w:after="160" w:line="259" w:lineRule="auto"/>
              <w:jc w:val="both"/>
              <w:rPr>
                <w:rFonts w:ascii="Lato" w:hAnsi="Lato"/>
                <w:b w:val="0"/>
                <w:sz w:val="20"/>
                <w:szCs w:val="20"/>
              </w:rPr>
            </w:pPr>
            <w:r>
              <w:rPr>
                <w:rFonts w:ascii="Lato" w:hAnsi="Lato"/>
                <w:b w:val="0"/>
                <w:sz w:val="20"/>
              </w:rPr>
              <w:t>Micro</w:t>
            </w:r>
          </w:p>
        </w:tc>
        <w:tc>
          <w:tcPr>
            <w:tcW w:w="1317" w:type="dxa"/>
          </w:tcPr>
          <w:p w14:paraId="5BB5D606" w14:textId="128F69BF" w:rsidR="00BE6267" w:rsidRPr="00BE6267" w:rsidRDefault="00BE6267" w:rsidP="00BE6267">
            <w:pPr>
              <w:spacing w:after="160" w:line="259" w:lineRule="auto"/>
              <w:jc w:val="both"/>
              <w:rPr>
                <w:rFonts w:ascii="Lato" w:hAnsi="Lato"/>
                <w:b w:val="0"/>
                <w:sz w:val="20"/>
                <w:szCs w:val="20"/>
              </w:rPr>
            </w:pPr>
            <w:r>
              <w:rPr>
                <w:rFonts w:ascii="Lato" w:hAnsi="Lato"/>
                <w:b w:val="0"/>
                <w:sz w:val="20"/>
              </w:rPr>
              <w:t>&lt; 10</w:t>
            </w:r>
          </w:p>
        </w:tc>
        <w:tc>
          <w:tcPr>
            <w:tcW w:w="2126" w:type="dxa"/>
          </w:tcPr>
          <w:p w14:paraId="69E097A4" w14:textId="12FA5E55" w:rsidR="00BE6267" w:rsidRPr="00BE6267" w:rsidRDefault="00BE6267" w:rsidP="00BE6267">
            <w:pPr>
              <w:spacing w:after="160" w:line="259" w:lineRule="auto"/>
              <w:jc w:val="both"/>
              <w:rPr>
                <w:rFonts w:ascii="Lato" w:hAnsi="Lato"/>
                <w:b w:val="0"/>
                <w:sz w:val="20"/>
                <w:szCs w:val="20"/>
              </w:rPr>
            </w:pPr>
            <w:r>
              <w:rPr>
                <w:rFonts w:ascii="Lato" w:hAnsi="Lato"/>
                <w:b w:val="0"/>
                <w:sz w:val="20"/>
              </w:rPr>
              <w:t>&lt;= 2 milions d’EUR</w:t>
            </w:r>
          </w:p>
        </w:tc>
        <w:tc>
          <w:tcPr>
            <w:tcW w:w="2126" w:type="dxa"/>
          </w:tcPr>
          <w:p w14:paraId="68266B42" w14:textId="2A209B66" w:rsidR="00BE6267" w:rsidRPr="00BE6267" w:rsidRDefault="00BE6267" w:rsidP="00BE6267">
            <w:pPr>
              <w:spacing w:after="160" w:line="259" w:lineRule="auto"/>
              <w:jc w:val="both"/>
              <w:rPr>
                <w:rFonts w:ascii="Lato" w:hAnsi="Lato"/>
                <w:b w:val="0"/>
                <w:sz w:val="20"/>
                <w:szCs w:val="20"/>
              </w:rPr>
            </w:pPr>
            <w:r>
              <w:rPr>
                <w:rFonts w:ascii="Lato" w:hAnsi="Lato"/>
                <w:b w:val="0"/>
                <w:sz w:val="20"/>
              </w:rPr>
              <w:t>&lt;= 2 milions d’EUR</w:t>
            </w:r>
          </w:p>
        </w:tc>
      </w:tr>
    </w:tbl>
    <w:p w14:paraId="75DC74B2" w14:textId="34AC9400" w:rsidR="00BE6267" w:rsidRPr="00BE6267" w:rsidRDefault="00BE6267" w:rsidP="00BE6267">
      <w:pPr>
        <w:spacing w:after="160" w:line="259" w:lineRule="auto"/>
        <w:jc w:val="both"/>
        <w:rPr>
          <w:rFonts w:ascii="Lato" w:hAnsi="Lato"/>
          <w:b w:val="0"/>
        </w:rPr>
      </w:pPr>
      <w:r>
        <w:rPr>
          <w:rFonts w:ascii="Lato" w:hAnsi="Lato"/>
          <w:b w:val="0"/>
        </w:rPr>
        <w:lastRenderedPageBreak/>
        <w:tab/>
      </w:r>
      <w:r>
        <w:rPr>
          <w:rFonts w:ascii="Lato" w:hAnsi="Lato"/>
          <w:b w:val="0"/>
        </w:rPr>
        <w:tab/>
      </w:r>
      <w:r>
        <w:rPr>
          <w:rFonts w:ascii="Lato" w:hAnsi="Lato"/>
          <w:b w:val="0"/>
        </w:rPr>
        <w:tab/>
      </w:r>
    </w:p>
    <w:p w14:paraId="17674A33" w14:textId="3874B95E" w:rsidR="00BE6267" w:rsidRPr="00BE6267" w:rsidRDefault="00BE6267" w:rsidP="00BE6267">
      <w:pPr>
        <w:spacing w:after="160" w:line="259" w:lineRule="auto"/>
        <w:jc w:val="both"/>
        <w:rPr>
          <w:rFonts w:ascii="Lato" w:hAnsi="Lato"/>
          <w:b w:val="0"/>
        </w:rPr>
      </w:pPr>
      <w:r>
        <w:rPr>
          <w:rFonts w:ascii="Lato" w:hAnsi="Lato"/>
          <w:b w:val="0"/>
        </w:rPr>
        <w:t>Dades que cal tindre en compte per a calcular els efectius, els imports financers i el període de referència</w:t>
      </w:r>
      <w:r w:rsidR="002E3C33">
        <w:rPr>
          <w:rFonts w:ascii="Lato" w:hAnsi="Lato"/>
          <w:b w:val="0"/>
        </w:rPr>
        <w:t>:</w:t>
      </w:r>
    </w:p>
    <w:p w14:paraId="4E056C7E" w14:textId="039FBF27" w:rsidR="00BE6267" w:rsidRPr="00BE6267" w:rsidRDefault="00BE6267" w:rsidP="00BE6267">
      <w:pPr>
        <w:pStyle w:val="Prrafodelista"/>
        <w:numPr>
          <w:ilvl w:val="0"/>
          <w:numId w:val="20"/>
        </w:numPr>
        <w:spacing w:after="160" w:line="259" w:lineRule="auto"/>
        <w:jc w:val="both"/>
        <w:rPr>
          <w:rFonts w:ascii="Lato" w:hAnsi="Lato"/>
          <w:b w:val="0"/>
        </w:rPr>
      </w:pPr>
      <w:r>
        <w:rPr>
          <w:rFonts w:ascii="Lato" w:hAnsi="Lato"/>
          <w:b w:val="0"/>
        </w:rPr>
        <w:t xml:space="preserve">Les dades seleccionades per al càlcul del personal i els imports financers seran </w:t>
      </w:r>
      <w:r w:rsidR="002E3C33">
        <w:rPr>
          <w:rFonts w:ascii="Lato" w:hAnsi="Lato"/>
          <w:b w:val="0"/>
        </w:rPr>
        <w:t>les</w:t>
      </w:r>
      <w:r>
        <w:rPr>
          <w:rFonts w:ascii="Lato" w:hAnsi="Lato"/>
          <w:b w:val="0"/>
        </w:rPr>
        <w:t xml:space="preserve"> que corresponguen a l’últim exercici comptable tancat i s’han de calcular sobre una base anual. Es tenen en compte a partir de la data en què es tanquen els comptes. El total de volum de negocis es calcula sense l’Impost sobre el Valor Afegit (IVA) ni tributs indirectes.</w:t>
      </w:r>
    </w:p>
    <w:p w14:paraId="411FF8D0" w14:textId="1724C6AF" w:rsidR="00BE6267" w:rsidRPr="00BE6267" w:rsidRDefault="00BE6267" w:rsidP="00BE6267">
      <w:pPr>
        <w:pStyle w:val="Prrafodelista"/>
        <w:numPr>
          <w:ilvl w:val="0"/>
          <w:numId w:val="20"/>
        </w:numPr>
        <w:spacing w:after="160" w:line="259" w:lineRule="auto"/>
        <w:jc w:val="both"/>
        <w:rPr>
          <w:rFonts w:ascii="Lato" w:hAnsi="Lato"/>
          <w:b w:val="0"/>
        </w:rPr>
      </w:pPr>
      <w:r>
        <w:rPr>
          <w:rFonts w:ascii="Lato" w:hAnsi="Lato"/>
          <w:b w:val="0"/>
        </w:rPr>
        <w:t xml:space="preserve">Quan en una empresa, en la data de tancament dels comptes, </w:t>
      </w:r>
      <w:r w:rsidR="002E3C33">
        <w:rPr>
          <w:rFonts w:ascii="Lato" w:hAnsi="Lato"/>
          <w:b w:val="0"/>
        </w:rPr>
        <w:t xml:space="preserve">es </w:t>
      </w:r>
      <w:r>
        <w:rPr>
          <w:rFonts w:ascii="Lato" w:hAnsi="Lato"/>
          <w:b w:val="0"/>
        </w:rPr>
        <w:t>constate que s’han excedit en un sentit o en un altre, i sobre una base anual, els límits d’efectius o financers, aquesta circumstància només li farà adquirir o perdre la qualitat de mitjana o petita empresa, o de microempresa, si aquest excés es produeix en dos exercicis consecutius.</w:t>
      </w:r>
    </w:p>
    <w:p w14:paraId="029911A4" w14:textId="77777777" w:rsidR="00BE6267" w:rsidRPr="00BE6267" w:rsidRDefault="00BE6267" w:rsidP="00BE6267">
      <w:pPr>
        <w:pStyle w:val="Prrafodelista"/>
        <w:numPr>
          <w:ilvl w:val="0"/>
          <w:numId w:val="20"/>
        </w:numPr>
        <w:spacing w:after="160" w:line="259" w:lineRule="auto"/>
        <w:jc w:val="both"/>
        <w:rPr>
          <w:rFonts w:ascii="Lato" w:hAnsi="Lato"/>
          <w:b w:val="0"/>
        </w:rPr>
      </w:pPr>
      <w:r>
        <w:rPr>
          <w:rFonts w:ascii="Lato" w:hAnsi="Lato"/>
          <w:b w:val="0"/>
        </w:rPr>
        <w:t>En empreses de nova creació que no hagen tancat encara els comptes, s’utilitzaran dades basades en estimacions fiables efectuades durant l’exercici financer.</w:t>
      </w:r>
    </w:p>
    <w:p w14:paraId="45467E65" w14:textId="7D60D62F" w:rsidR="00BE6267" w:rsidRPr="00BE6267" w:rsidRDefault="00BE6267" w:rsidP="00BE6267">
      <w:pPr>
        <w:spacing w:after="160" w:line="259" w:lineRule="auto"/>
        <w:jc w:val="both"/>
        <w:rPr>
          <w:rFonts w:ascii="Lato" w:hAnsi="Lato"/>
          <w:b w:val="0"/>
        </w:rPr>
      </w:pPr>
      <w:r>
        <w:rPr>
          <w:rFonts w:ascii="Lato" w:hAnsi="Lato"/>
          <w:b w:val="0"/>
        </w:rPr>
        <w:t xml:space="preserve">Guia amb informació detallada i explicacions sobre la definició del concepte de pime, editada per la Comissió Europea: </w:t>
      </w:r>
      <w:hyperlink r:id="rId14" w:history="1">
        <w:r>
          <w:rPr>
            <w:rStyle w:val="Hipervnculo"/>
            <w:rFonts w:ascii="Lato" w:hAnsi="Lato"/>
            <w:b w:val="0"/>
          </w:rPr>
          <w:t xml:space="preserve">Guia de l’usuari sobre la definició del concepte de </w:t>
        </w:r>
        <w:r w:rsidR="002E3C33">
          <w:rPr>
            <w:rStyle w:val="Hipervnculo"/>
            <w:rFonts w:ascii="Lato" w:hAnsi="Lato"/>
            <w:b w:val="0"/>
          </w:rPr>
          <w:t>pime</w:t>
        </w:r>
      </w:hyperlink>
      <w:r>
        <w:rPr>
          <w:rFonts w:ascii="Lato" w:hAnsi="Lato"/>
          <w:b w:val="0"/>
        </w:rPr>
        <w:t xml:space="preserve"> [PDF][1240Kb]</w:t>
      </w:r>
      <w:r w:rsidR="002E3C33">
        <w:rPr>
          <w:rFonts w:ascii="Lato" w:hAnsi="Lato"/>
          <w:b w:val="0"/>
        </w:rPr>
        <w:t>.</w:t>
      </w:r>
    </w:p>
    <w:p w14:paraId="0C3B2DC9" w14:textId="77777777" w:rsidR="00BE6267" w:rsidRPr="00BE6267" w:rsidRDefault="00BE6267" w:rsidP="00BE6267">
      <w:pPr>
        <w:spacing w:after="160" w:line="259" w:lineRule="auto"/>
        <w:jc w:val="both"/>
        <w:rPr>
          <w:rFonts w:ascii="Lato" w:hAnsi="Lato"/>
          <w:b w:val="0"/>
        </w:rPr>
      </w:pPr>
      <w:r>
        <w:rPr>
          <w:rFonts w:ascii="Lato" w:hAnsi="Lato"/>
          <w:b w:val="0"/>
        </w:rPr>
        <w:t>La DGIPYME ha desenvolupat una eina que permet a les empreses determinar si són pime o no, d’acord amb la definició de l’annex I del Reglament (UE) núm. 651/2014, de la Comissió, de 17 de juny de 2014. Per a això han de respondre a una sèrie de preguntes d’un qüestionari.</w:t>
      </w:r>
    </w:p>
    <w:p w14:paraId="3202E5F0" w14:textId="658A4694" w:rsidR="00BE6267" w:rsidRDefault="00ED3187" w:rsidP="00BE6267">
      <w:pPr>
        <w:spacing w:after="160" w:line="259" w:lineRule="auto"/>
        <w:jc w:val="both"/>
        <w:rPr>
          <w:rFonts w:ascii="Arial" w:hAnsi="Arial" w:cs="Arial"/>
          <w:b w:val="0"/>
        </w:rPr>
      </w:pPr>
      <w:hyperlink r:id="rId15" w:history="1">
        <w:r w:rsidR="00E132F8">
          <w:rPr>
            <w:rStyle w:val="Hipervnculo"/>
            <w:rFonts w:ascii="Lato" w:hAnsi="Lato"/>
            <w:b w:val="0"/>
          </w:rPr>
          <w:t>Anar a l’eina</w:t>
        </w:r>
      </w:hyperlink>
      <w:r w:rsidR="00E132F8">
        <w:rPr>
          <w:rFonts w:ascii="Arial" w:hAnsi="Arial"/>
          <w:b w:val="0"/>
        </w:rPr>
        <w:t>​</w:t>
      </w:r>
    </w:p>
    <w:p w14:paraId="46448519" w14:textId="04C295E7" w:rsidR="00D3216D" w:rsidRPr="00BE6267" w:rsidRDefault="00D3216D" w:rsidP="00BE6267">
      <w:pPr>
        <w:spacing w:after="160" w:line="259" w:lineRule="auto"/>
        <w:jc w:val="both"/>
        <w:rPr>
          <w:rFonts w:ascii="Lato" w:hAnsi="Lato"/>
          <w:b w:val="0"/>
        </w:rPr>
      </w:pPr>
      <w:r>
        <w:rPr>
          <w:rFonts w:ascii="Arial" w:hAnsi="Arial"/>
          <w:b w:val="0"/>
        </w:rPr>
        <w:t xml:space="preserve">Més informació en el </w:t>
      </w:r>
      <w:hyperlink r:id="rId16" w:history="1">
        <w:r>
          <w:rPr>
            <w:rStyle w:val="Hipervnculo"/>
            <w:rFonts w:ascii="Arial" w:hAnsi="Arial"/>
            <w:b w:val="0"/>
          </w:rPr>
          <w:t>portal pime</w:t>
        </w:r>
      </w:hyperlink>
      <w:r>
        <w:rPr>
          <w:rFonts w:ascii="Arial" w:hAnsi="Arial"/>
          <w:b w:val="0"/>
        </w:rPr>
        <w:t xml:space="preserve"> del Ministeri d’Indústria, Comerç i Turisme.</w:t>
      </w:r>
    </w:p>
    <w:p w14:paraId="6B860A63" w14:textId="21A83011" w:rsidR="00AB02A7" w:rsidRPr="00232CFA" w:rsidRDefault="0019324C" w:rsidP="0019324C">
      <w:pPr>
        <w:pStyle w:val="Ttulo1"/>
        <w:jc w:val="both"/>
        <w:rPr>
          <w:rFonts w:ascii="Lato" w:hAnsi="Lato"/>
          <w:b w:val="0"/>
          <w:noProof/>
        </w:rPr>
      </w:pPr>
      <w:bookmarkStart w:id="10" w:name="_Toc102374568"/>
      <w:r>
        <w:rPr>
          <w:rFonts w:ascii="Lato" w:hAnsi="Lato"/>
          <w:b w:val="0"/>
        </w:rPr>
        <w:t>Planificació del projecte</w:t>
      </w:r>
      <w:bookmarkEnd w:id="10"/>
    </w:p>
    <w:p w14:paraId="3E642164" w14:textId="38801ABD" w:rsidR="0019324C" w:rsidRPr="00232CFA" w:rsidRDefault="0019324C" w:rsidP="00370525">
      <w:pPr>
        <w:jc w:val="both"/>
        <w:rPr>
          <w:rFonts w:ascii="Lato" w:hAnsi="Lato"/>
          <w:b w:val="0"/>
          <w:noProof/>
        </w:rPr>
      </w:pPr>
      <w:r>
        <w:rPr>
          <w:rFonts w:ascii="Lato" w:hAnsi="Lato"/>
          <w:b w:val="0"/>
        </w:rPr>
        <w:t>Per a planificar el projecte caldria tindre en compte els aspectes següents:</w:t>
      </w:r>
    </w:p>
    <w:p w14:paraId="258E8BEB" w14:textId="376E538E" w:rsidR="0019324C" w:rsidRPr="00232CFA" w:rsidRDefault="0044719C" w:rsidP="0019324C">
      <w:pPr>
        <w:pStyle w:val="Prrafodelista"/>
        <w:numPr>
          <w:ilvl w:val="0"/>
          <w:numId w:val="10"/>
        </w:numPr>
        <w:jc w:val="both"/>
        <w:rPr>
          <w:rFonts w:ascii="Lato" w:hAnsi="Lato"/>
          <w:b w:val="0"/>
          <w:noProof/>
        </w:rPr>
      </w:pPr>
      <w:r>
        <w:rPr>
          <w:rFonts w:ascii="Lato" w:hAnsi="Lato"/>
          <w:b w:val="0"/>
        </w:rPr>
        <w:t xml:space="preserve">Les despeses elegibles per al càlcul de la subvenció, en cada anualitat, han d’estar facturades i pagades entre la data de la sol·licitud i la data límit de justificació. Aquesta última serà la menor de la data de fi del projecte o el 31 d’octubre de l’anualitat en curs. </w:t>
      </w:r>
      <w:r>
        <w:rPr>
          <w:rFonts w:ascii="Lato" w:hAnsi="Lato"/>
        </w:rPr>
        <w:t xml:space="preserve">Les despeses compreses entre l’1 de novembre i el 31 de desembre, tots dos inclusivament, de l’anualitat en curs </w:t>
      </w:r>
      <w:r>
        <w:rPr>
          <w:rFonts w:ascii="Lato" w:hAnsi="Lato"/>
        </w:rPr>
        <w:lastRenderedPageBreak/>
        <w:t>no poden ser subvencionables, excepte si hi ha una pròrroga del termini de justificació</w:t>
      </w:r>
      <w:r>
        <w:rPr>
          <w:rFonts w:ascii="Lato" w:hAnsi="Lato"/>
          <w:b w:val="0"/>
        </w:rPr>
        <w:t>.</w:t>
      </w:r>
    </w:p>
    <w:p w14:paraId="5A867FA4" w14:textId="0D69F561" w:rsidR="00D83D6A" w:rsidRPr="00232CFA" w:rsidRDefault="00D83D6A" w:rsidP="00D83D6A">
      <w:pPr>
        <w:pStyle w:val="Prrafodelista"/>
        <w:numPr>
          <w:ilvl w:val="0"/>
          <w:numId w:val="10"/>
        </w:numPr>
        <w:jc w:val="both"/>
        <w:rPr>
          <w:rFonts w:ascii="Lato" w:hAnsi="Lato"/>
          <w:b w:val="0"/>
          <w:noProof/>
        </w:rPr>
      </w:pPr>
      <w:r>
        <w:rPr>
          <w:rFonts w:ascii="Lato" w:hAnsi="Lato"/>
          <w:b w:val="0"/>
        </w:rPr>
        <w:t xml:space="preserve">Els </w:t>
      </w:r>
      <w:r>
        <w:rPr>
          <w:rFonts w:ascii="Lato" w:hAnsi="Lato"/>
        </w:rPr>
        <w:t>actius</w:t>
      </w:r>
      <w:r>
        <w:rPr>
          <w:rFonts w:ascii="Lato" w:hAnsi="Lato"/>
          <w:b w:val="0"/>
        </w:rPr>
        <w:t xml:space="preserve"> objecte de la inversió </w:t>
      </w:r>
      <w:r>
        <w:rPr>
          <w:rFonts w:ascii="Lato" w:hAnsi="Lato"/>
        </w:rPr>
        <w:t>han de ser adquirits en propietat</w:t>
      </w:r>
      <w:r>
        <w:rPr>
          <w:rFonts w:ascii="Lato" w:hAnsi="Lato"/>
          <w:b w:val="0"/>
        </w:rPr>
        <w:t xml:space="preserve"> pel beneficiari sempre que el pagament dinerari es materialitze efectivament i íntegrament dins del termini de vigència. A aquest efecte, s’entén per pagament la forma d’extinció d’obligacions a què es refereix l’article 1.156 del Codi Civil. Quan s’utilitzen pagarés, lletres de canvi o altres efectes canviaris, les inversions només es consideren subvencionables quan el pagament d'aquests s’haja fet efectiu abans de la fi del termini de vigència.</w:t>
      </w:r>
    </w:p>
    <w:p w14:paraId="320D2F61" w14:textId="49C51D55" w:rsidR="00545400" w:rsidRPr="0097108E" w:rsidRDefault="00545400" w:rsidP="00545400">
      <w:pPr>
        <w:pStyle w:val="Prrafodelista"/>
        <w:numPr>
          <w:ilvl w:val="0"/>
          <w:numId w:val="10"/>
        </w:numPr>
        <w:jc w:val="both"/>
        <w:rPr>
          <w:rFonts w:ascii="Lato" w:hAnsi="Lato"/>
          <w:b w:val="0"/>
          <w:noProof/>
        </w:rPr>
      </w:pPr>
      <w:r>
        <w:rPr>
          <w:rFonts w:ascii="Lato" w:hAnsi="Lato"/>
          <w:b w:val="0"/>
        </w:rPr>
        <w:t>Segons l’article 29.7 de la LGS, “</w:t>
      </w:r>
      <w:r>
        <w:rPr>
          <w:rFonts w:ascii="Lato" w:hAnsi="Lato"/>
        </w:rPr>
        <w:t>en cap cas el beneficiari</w:t>
      </w:r>
      <w:r w:rsidR="00A22329" w:rsidRPr="00A22329">
        <w:rPr>
          <w:rFonts w:ascii="Lato" w:hAnsi="Lato"/>
        </w:rPr>
        <w:t xml:space="preserve"> </w:t>
      </w:r>
      <w:r w:rsidR="00A22329">
        <w:rPr>
          <w:rFonts w:ascii="Lato" w:hAnsi="Lato"/>
        </w:rPr>
        <w:t>pot concertar</w:t>
      </w:r>
      <w:r>
        <w:rPr>
          <w:rFonts w:ascii="Lato" w:hAnsi="Lato"/>
        </w:rPr>
        <w:t xml:space="preserve"> l’execució total o parcial de les activitats subvencionades amb</w:t>
      </w:r>
      <w:r>
        <w:rPr>
          <w:rFonts w:ascii="Lato" w:hAnsi="Lato"/>
          <w:b w:val="0"/>
        </w:rPr>
        <w:t>:</w:t>
      </w:r>
    </w:p>
    <w:p w14:paraId="3EDF7CE5" w14:textId="77777777" w:rsidR="00545400" w:rsidRPr="0097108E" w:rsidRDefault="00545400" w:rsidP="00545400">
      <w:pPr>
        <w:pStyle w:val="Prrafodelista"/>
        <w:numPr>
          <w:ilvl w:val="1"/>
          <w:numId w:val="10"/>
        </w:numPr>
        <w:jc w:val="both"/>
        <w:rPr>
          <w:rFonts w:ascii="Lato" w:hAnsi="Lato"/>
          <w:b w:val="0"/>
          <w:noProof/>
        </w:rPr>
      </w:pPr>
      <w:r>
        <w:rPr>
          <w:rFonts w:ascii="Lato" w:hAnsi="Lato"/>
        </w:rPr>
        <w:t>Persones o entitats incurses en alguna de les prohibicions</w:t>
      </w:r>
      <w:r>
        <w:rPr>
          <w:rFonts w:ascii="Lato" w:hAnsi="Lato"/>
          <w:b w:val="0"/>
        </w:rPr>
        <w:t xml:space="preserve"> de l’article 13 d’aquesta llei.</w:t>
      </w:r>
    </w:p>
    <w:p w14:paraId="1EC7432C" w14:textId="77777777" w:rsidR="00545400" w:rsidRPr="0097108E" w:rsidRDefault="00545400" w:rsidP="00545400">
      <w:pPr>
        <w:pStyle w:val="Prrafodelista"/>
        <w:numPr>
          <w:ilvl w:val="1"/>
          <w:numId w:val="10"/>
        </w:numPr>
        <w:jc w:val="both"/>
        <w:rPr>
          <w:rFonts w:ascii="Lato" w:hAnsi="Lato"/>
          <w:b w:val="0"/>
          <w:noProof/>
        </w:rPr>
      </w:pPr>
      <w:r>
        <w:rPr>
          <w:rFonts w:ascii="Lato" w:hAnsi="Lato"/>
          <w:b w:val="0"/>
        </w:rPr>
        <w:t xml:space="preserve">Persones o entitats que </w:t>
      </w:r>
      <w:r>
        <w:rPr>
          <w:rFonts w:ascii="Lato" w:hAnsi="Lato"/>
        </w:rPr>
        <w:t>hagen percebut altres subvencions per a la realització de l’activitat</w:t>
      </w:r>
      <w:r>
        <w:rPr>
          <w:rFonts w:ascii="Lato" w:hAnsi="Lato"/>
          <w:b w:val="0"/>
        </w:rPr>
        <w:t xml:space="preserve"> objecte de contractació.</w:t>
      </w:r>
    </w:p>
    <w:p w14:paraId="5D68AAA0" w14:textId="77777777" w:rsidR="00545400" w:rsidRPr="0097108E" w:rsidRDefault="00545400" w:rsidP="00545400">
      <w:pPr>
        <w:pStyle w:val="Prrafodelista"/>
        <w:numPr>
          <w:ilvl w:val="1"/>
          <w:numId w:val="10"/>
        </w:numPr>
        <w:jc w:val="both"/>
        <w:rPr>
          <w:rFonts w:ascii="Lato" w:hAnsi="Lato"/>
          <w:b w:val="0"/>
          <w:noProof/>
        </w:rPr>
      </w:pPr>
      <w:r>
        <w:rPr>
          <w:rFonts w:ascii="Lato" w:hAnsi="Lato"/>
        </w:rPr>
        <w:t>Intermediaris o assessors</w:t>
      </w:r>
      <w:r>
        <w:rPr>
          <w:rFonts w:ascii="Lato" w:hAnsi="Lato"/>
          <w:b w:val="0"/>
        </w:rPr>
        <w:t xml:space="preserve"> en els quals els pagaments es definisquen com un </w:t>
      </w:r>
      <w:r>
        <w:rPr>
          <w:rFonts w:ascii="Lato" w:hAnsi="Lato"/>
        </w:rPr>
        <w:t>percentatge</w:t>
      </w:r>
      <w:r>
        <w:rPr>
          <w:rFonts w:ascii="Lato" w:hAnsi="Lato"/>
          <w:b w:val="0"/>
        </w:rPr>
        <w:t xml:space="preserve"> de cost total de l’operació, llevat que aquest pagament estiga justificat amb referència al valor de mercat del treball realitzat o els serveis prestats.</w:t>
      </w:r>
    </w:p>
    <w:p w14:paraId="1366AC72" w14:textId="72E574A4" w:rsidR="00545400" w:rsidRPr="0097108E" w:rsidRDefault="00545400" w:rsidP="00545400">
      <w:pPr>
        <w:pStyle w:val="Prrafodelista"/>
        <w:numPr>
          <w:ilvl w:val="1"/>
          <w:numId w:val="10"/>
        </w:numPr>
        <w:jc w:val="both"/>
        <w:rPr>
          <w:rFonts w:ascii="Lato" w:hAnsi="Lato"/>
          <w:b w:val="0"/>
          <w:noProof/>
        </w:rPr>
      </w:pPr>
      <w:r>
        <w:rPr>
          <w:rFonts w:ascii="Lato" w:hAnsi="Lato"/>
        </w:rPr>
        <w:t>Persones o entitats vinculades</w:t>
      </w:r>
      <w:r>
        <w:rPr>
          <w:rFonts w:ascii="Lato" w:hAnsi="Lato"/>
          <w:b w:val="0"/>
        </w:rPr>
        <w:t xml:space="preserve"> amb el beneficiari, llevat que concórreguen les circumstàncies següents:</w:t>
      </w:r>
    </w:p>
    <w:p w14:paraId="64F24F9A" w14:textId="77777777" w:rsidR="00545400" w:rsidRPr="0097108E" w:rsidRDefault="00545400" w:rsidP="00545400">
      <w:pPr>
        <w:pStyle w:val="Prrafodelista"/>
        <w:numPr>
          <w:ilvl w:val="2"/>
          <w:numId w:val="10"/>
        </w:numPr>
        <w:jc w:val="both"/>
        <w:rPr>
          <w:rFonts w:ascii="Lato" w:hAnsi="Lato"/>
          <w:b w:val="0"/>
          <w:noProof/>
        </w:rPr>
      </w:pPr>
      <w:r>
        <w:rPr>
          <w:rFonts w:ascii="Lato" w:hAnsi="Lato"/>
          <w:b w:val="0"/>
        </w:rPr>
        <w:t>Que s’obtinga l’autorització prèvia expressa de l’òrgan concedent.</w:t>
      </w:r>
    </w:p>
    <w:p w14:paraId="3EE4BE02" w14:textId="77777777" w:rsidR="00545400" w:rsidRPr="0097108E" w:rsidRDefault="00545400" w:rsidP="00545400">
      <w:pPr>
        <w:pStyle w:val="Prrafodelista"/>
        <w:numPr>
          <w:ilvl w:val="2"/>
          <w:numId w:val="10"/>
        </w:numPr>
        <w:jc w:val="both"/>
        <w:rPr>
          <w:rFonts w:ascii="Lato" w:hAnsi="Lato"/>
          <w:b w:val="0"/>
          <w:noProof/>
        </w:rPr>
      </w:pPr>
      <w:r>
        <w:rPr>
          <w:rFonts w:ascii="Lato" w:hAnsi="Lato"/>
          <w:b w:val="0"/>
        </w:rPr>
        <w:t>Que l’import subvencionable no excedisca el cost en què ha incorregut l’entitat vinculada.</w:t>
      </w:r>
    </w:p>
    <w:p w14:paraId="685A1E41" w14:textId="77777777" w:rsidR="00545400" w:rsidRPr="0097108E" w:rsidRDefault="00545400" w:rsidP="00545400">
      <w:pPr>
        <w:ind w:left="1440"/>
        <w:jc w:val="both"/>
        <w:rPr>
          <w:rFonts w:ascii="Lato" w:hAnsi="Lato"/>
          <w:b w:val="0"/>
          <w:noProof/>
        </w:rPr>
      </w:pPr>
      <w:r>
        <w:rPr>
          <w:rFonts w:ascii="Lato" w:hAnsi="Lato"/>
          <w:b w:val="0"/>
        </w:rPr>
        <w:t>L’acreditació del cost s’ha de fer en la justificació en els mateixos termes que s’estableixen per a l’acreditació de les despeses del beneficiari.</w:t>
      </w:r>
    </w:p>
    <w:p w14:paraId="323839C6" w14:textId="10BA9910" w:rsidR="00545400" w:rsidRPr="00545400" w:rsidRDefault="00545400" w:rsidP="00545400">
      <w:pPr>
        <w:pStyle w:val="Prrafodelista"/>
        <w:numPr>
          <w:ilvl w:val="1"/>
          <w:numId w:val="10"/>
        </w:numPr>
        <w:jc w:val="both"/>
        <w:rPr>
          <w:rFonts w:ascii="Lato" w:hAnsi="Lato"/>
          <w:b w:val="0"/>
          <w:noProof/>
        </w:rPr>
      </w:pPr>
      <w:r>
        <w:rPr>
          <w:rFonts w:ascii="Lato" w:hAnsi="Lato"/>
          <w:b w:val="0"/>
        </w:rPr>
        <w:t xml:space="preserve">Persones o entitats </w:t>
      </w:r>
      <w:r>
        <w:rPr>
          <w:rFonts w:ascii="Lato" w:hAnsi="Lato"/>
        </w:rPr>
        <w:t>sol·licitants d’ajuda o subvenció en la mateixa convocatòria i programa</w:t>
      </w:r>
      <w:r>
        <w:rPr>
          <w:rFonts w:ascii="Lato" w:hAnsi="Lato"/>
          <w:b w:val="0"/>
        </w:rPr>
        <w:t>, que no hagen obtingut subvenció per no reunir els requisits o no aconseguir la valoració suficient.”</w:t>
      </w:r>
    </w:p>
    <w:p w14:paraId="34F7461B" w14:textId="76CBE82C" w:rsidR="00D83D6A" w:rsidRPr="00232CFA" w:rsidRDefault="00545400" w:rsidP="00232CFA">
      <w:pPr>
        <w:pStyle w:val="Prrafodelista"/>
        <w:numPr>
          <w:ilvl w:val="0"/>
          <w:numId w:val="10"/>
        </w:numPr>
        <w:jc w:val="both"/>
        <w:rPr>
          <w:rFonts w:ascii="Lato" w:hAnsi="Lato"/>
          <w:b w:val="0"/>
          <w:noProof/>
        </w:rPr>
      </w:pPr>
      <w:r>
        <w:rPr>
          <w:rFonts w:ascii="Lato" w:hAnsi="Lato"/>
          <w:b w:val="0"/>
        </w:rPr>
        <w:t xml:space="preserve">Per la qual cosa, amb caràcter general </w:t>
      </w:r>
      <w:r>
        <w:rPr>
          <w:rFonts w:ascii="Lato" w:hAnsi="Lato"/>
        </w:rPr>
        <w:t>no</w:t>
      </w:r>
      <w:r>
        <w:rPr>
          <w:rFonts w:ascii="Lato" w:hAnsi="Lato"/>
          <w:b w:val="0"/>
        </w:rPr>
        <w:t xml:space="preserve"> són </w:t>
      </w:r>
      <w:r>
        <w:rPr>
          <w:rFonts w:ascii="Lato" w:hAnsi="Lato"/>
        </w:rPr>
        <w:t>subvencionables</w:t>
      </w:r>
      <w:r>
        <w:rPr>
          <w:rFonts w:ascii="Lato" w:hAnsi="Lato"/>
          <w:b w:val="0"/>
        </w:rPr>
        <w:t xml:space="preserve"> les adquisicions d’actius, siga en forma de lliurament de béns o de prestació de serveis, realitzades a </w:t>
      </w:r>
      <w:r>
        <w:rPr>
          <w:rFonts w:ascii="Lato" w:hAnsi="Lato"/>
        </w:rPr>
        <w:t>entitats vinculades o pertanyents al mateix grup de societats</w:t>
      </w:r>
      <w:r>
        <w:rPr>
          <w:rFonts w:ascii="Lato" w:hAnsi="Lato"/>
          <w:b w:val="0"/>
        </w:rPr>
        <w:t xml:space="preserve">, excepte si hi ha una autorització expressa i una petició prèvia que ha de constar en la sol·licitud per a la seua autorització i consideració com a inversió subvencionable. Referent a això, es consideren persones o entitats vinculades o agrupades quan concórreguen les circumstàncies establides </w:t>
      </w:r>
      <w:r w:rsidR="007A1A49">
        <w:rPr>
          <w:rFonts w:ascii="Lato" w:hAnsi="Lato"/>
          <w:b w:val="0"/>
        </w:rPr>
        <w:t xml:space="preserve">a </w:t>
      </w:r>
      <w:r w:rsidR="007A1A49">
        <w:rPr>
          <w:rFonts w:ascii="Lato" w:hAnsi="Lato"/>
          <w:b w:val="0"/>
        </w:rPr>
        <w:lastRenderedPageBreak/>
        <w:t>aquest efecte</w:t>
      </w:r>
      <w:r>
        <w:rPr>
          <w:rFonts w:ascii="Lato" w:hAnsi="Lato"/>
          <w:b w:val="0"/>
        </w:rPr>
        <w:t xml:space="preserve"> que preveu la Llei 27/2014, de 27 de novembre, de l’Impost de Societats.</w:t>
      </w:r>
    </w:p>
    <w:p w14:paraId="2FEF21DB" w14:textId="13EC79A7" w:rsidR="0097108E" w:rsidRPr="0097108E" w:rsidRDefault="003D6C3A" w:rsidP="00434818">
      <w:pPr>
        <w:pStyle w:val="Prrafodelista"/>
        <w:numPr>
          <w:ilvl w:val="0"/>
          <w:numId w:val="10"/>
        </w:numPr>
        <w:jc w:val="both"/>
        <w:rPr>
          <w:rFonts w:ascii="Lato" w:hAnsi="Lato"/>
          <w:b w:val="0"/>
          <w:noProof/>
        </w:rPr>
      </w:pPr>
      <w:r>
        <w:rPr>
          <w:rFonts w:ascii="Lato" w:hAnsi="Lato"/>
          <w:b w:val="0"/>
        </w:rPr>
        <w:t xml:space="preserve">D’acord amb l’article 31.3 de la LGS, “quan l’import de la despesa subvencionable supere les quanties establides en la Llei 30/2007, de 30 d’octubre, de contractes del sector públic, per al contracte menor, el beneficiari </w:t>
      </w:r>
      <w:r>
        <w:rPr>
          <w:rFonts w:ascii="Lato" w:hAnsi="Lato"/>
        </w:rPr>
        <w:t>ha de sol·licitar com a mínim tres ofertes</w:t>
      </w:r>
      <w:r>
        <w:rPr>
          <w:rFonts w:ascii="Lato" w:hAnsi="Lato"/>
          <w:b w:val="0"/>
        </w:rPr>
        <w:t xml:space="preserve"> de diferents proveïdors, amb caràcter previ a la contracció del compromís per a l’obra, la prestació del servei o el lliurament del bé, llevat que per les seues característiques especials no hi haja en el mercat </w:t>
      </w:r>
      <w:r w:rsidR="007A1A49">
        <w:rPr>
          <w:rFonts w:ascii="Lato" w:hAnsi="Lato"/>
          <w:b w:val="0"/>
        </w:rPr>
        <w:t xml:space="preserve">un nombre suficient </w:t>
      </w:r>
      <w:r>
        <w:rPr>
          <w:rFonts w:ascii="Lato" w:hAnsi="Lato"/>
          <w:b w:val="0"/>
        </w:rPr>
        <w:t>d’entitats que els realitzen, els presten o els subministren, o llevat que la despesa s’haja efectuat anteriorment a la subvenció.</w:t>
      </w:r>
    </w:p>
    <w:p w14:paraId="1B91D17A" w14:textId="6534C53F" w:rsidR="0044719C" w:rsidRDefault="0097108E" w:rsidP="0097108E">
      <w:pPr>
        <w:ind w:left="720"/>
        <w:jc w:val="both"/>
        <w:rPr>
          <w:rFonts w:ascii="Lato" w:hAnsi="Lato"/>
          <w:b w:val="0"/>
          <w:noProof/>
        </w:rPr>
      </w:pPr>
      <w:r>
        <w:rPr>
          <w:rFonts w:ascii="Lato" w:hAnsi="Lato"/>
          <w:b w:val="0"/>
        </w:rPr>
        <w:t xml:space="preserve">L’elecció entre les ofertes presentades, que han d’aportar-se en la justificació, o, si és el cas, en la sol·licitud de subvenció, s’ha d'efectuar conforme a criteris d’eficiència i economia, </w:t>
      </w:r>
      <w:r>
        <w:rPr>
          <w:rFonts w:ascii="Lato" w:hAnsi="Lato"/>
        </w:rPr>
        <w:t>i ha de justificar-se expressament en una memòria l’elecció quan no recaiga en la proposta econòmica</w:t>
      </w:r>
      <w:r>
        <w:rPr>
          <w:rFonts w:ascii="Lato" w:hAnsi="Lato"/>
          <w:b w:val="0"/>
        </w:rPr>
        <w:t xml:space="preserve"> més avantatjosa.”</w:t>
      </w:r>
    </w:p>
    <w:p w14:paraId="347FFECB" w14:textId="07D9B168" w:rsidR="00135B6F" w:rsidRPr="0097108E" w:rsidRDefault="00135B6F" w:rsidP="0097108E">
      <w:pPr>
        <w:ind w:left="720"/>
        <w:jc w:val="both"/>
        <w:rPr>
          <w:rFonts w:ascii="Lato" w:hAnsi="Lato"/>
          <w:b w:val="0"/>
          <w:noProof/>
        </w:rPr>
      </w:pPr>
      <w:r>
        <w:rPr>
          <w:rFonts w:ascii="Lato" w:hAnsi="Lato"/>
          <w:b w:val="0"/>
        </w:rPr>
        <w:t xml:space="preserve">Quan no es presenten tres ofertes perquè no hi haja en el mercat un nombre suficient d’entitats capaces de fer un </w:t>
      </w:r>
      <w:r>
        <w:rPr>
          <w:rFonts w:ascii="Lato" w:hAnsi="Lato"/>
        </w:rPr>
        <w:t>treball específic</w:t>
      </w:r>
      <w:r>
        <w:rPr>
          <w:rFonts w:ascii="Lato" w:hAnsi="Lato"/>
          <w:b w:val="0"/>
        </w:rPr>
        <w:t xml:space="preserve">, s’haurà de presentar un </w:t>
      </w:r>
      <w:r>
        <w:rPr>
          <w:rFonts w:ascii="Lato" w:hAnsi="Lato"/>
        </w:rPr>
        <w:t>informe justificatiu</w:t>
      </w:r>
      <w:r>
        <w:rPr>
          <w:rFonts w:ascii="Lato" w:hAnsi="Lato"/>
          <w:b w:val="0"/>
        </w:rPr>
        <w:t xml:space="preserve"> d'aquesta circumstància. Aquest informe </w:t>
      </w:r>
      <w:r>
        <w:rPr>
          <w:rFonts w:ascii="Lato" w:hAnsi="Lato"/>
        </w:rPr>
        <w:t>no es validarà pel mer fet de ser una empresa que treballa des de fa anys amb la sol·licitant</w:t>
      </w:r>
      <w:r>
        <w:rPr>
          <w:rFonts w:ascii="Lato" w:hAnsi="Lato"/>
          <w:b w:val="0"/>
        </w:rPr>
        <w:t xml:space="preserve"> de l’ajuda. Si s’indica en l’informe que l’empresa és la idònia pel seu </w:t>
      </w:r>
      <w:r>
        <w:rPr>
          <w:rFonts w:ascii="Lato" w:hAnsi="Lato"/>
          <w:i/>
          <w:iCs/>
        </w:rPr>
        <w:t>know-how</w:t>
      </w:r>
      <w:r>
        <w:rPr>
          <w:rFonts w:ascii="Lato" w:hAnsi="Lato"/>
          <w:b w:val="0"/>
        </w:rPr>
        <w:t xml:space="preserve">, s’ha de </w:t>
      </w:r>
      <w:r>
        <w:rPr>
          <w:rFonts w:ascii="Lato" w:hAnsi="Lato"/>
        </w:rPr>
        <w:t>justificar àmpliament aquesta afirmació</w:t>
      </w:r>
      <w:r>
        <w:rPr>
          <w:rFonts w:ascii="Lato" w:hAnsi="Lato"/>
          <w:b w:val="0"/>
        </w:rPr>
        <w:t xml:space="preserve"> i la no existència d’altres empreses amb la capacitat suficient per a prestar el treball o el servei específic.</w:t>
      </w:r>
    </w:p>
    <w:p w14:paraId="55605046" w14:textId="58420F33" w:rsidR="00954A45" w:rsidRPr="00EB0E59" w:rsidRDefault="00954A45" w:rsidP="0019324C">
      <w:pPr>
        <w:pStyle w:val="Prrafodelista"/>
        <w:numPr>
          <w:ilvl w:val="0"/>
          <w:numId w:val="10"/>
        </w:numPr>
        <w:jc w:val="both"/>
        <w:rPr>
          <w:rFonts w:ascii="Lato" w:hAnsi="Lato"/>
          <w:b w:val="0"/>
          <w:noProof/>
        </w:rPr>
      </w:pPr>
      <w:r>
        <w:rPr>
          <w:rFonts w:ascii="Lato" w:hAnsi="Lato"/>
          <w:b w:val="0"/>
        </w:rPr>
        <w:t xml:space="preserve">En cas de ser triada beneficiària de l’ajuda sol·licitada, l’empresa està obligada a mantindre una </w:t>
      </w:r>
      <w:r>
        <w:rPr>
          <w:rFonts w:ascii="Lato" w:hAnsi="Lato"/>
        </w:rPr>
        <w:t>comptabilitat separada</w:t>
      </w:r>
      <w:r>
        <w:rPr>
          <w:rFonts w:ascii="Lato" w:hAnsi="Lato"/>
          <w:b w:val="0"/>
        </w:rPr>
        <w:t xml:space="preserve"> que permeta un registre diferenciat de les transaccions relacionades amb el projecte, el sistema d’identificació comptable del qual s’indicarà en el moment oportú. Aquest sistema ha de ser capaç de discriminar totes les despeses relacionades amb el projecte íntegrament i, a més, les despeses subvencionables dins de la totalitat de despesa del projecte, incloent-hi expressament les de personal.</w:t>
      </w:r>
    </w:p>
    <w:p w14:paraId="6814C91E" w14:textId="77961C66" w:rsidR="002023A4" w:rsidRPr="00756E4D" w:rsidRDefault="002023A4" w:rsidP="00434818">
      <w:pPr>
        <w:pStyle w:val="Prrafodelista"/>
        <w:numPr>
          <w:ilvl w:val="0"/>
          <w:numId w:val="10"/>
        </w:numPr>
        <w:jc w:val="both"/>
        <w:rPr>
          <w:rFonts w:ascii="Lato" w:hAnsi="Lato"/>
          <w:b w:val="0"/>
          <w:noProof/>
        </w:rPr>
      </w:pPr>
      <w:r>
        <w:rPr>
          <w:rFonts w:ascii="Lato" w:hAnsi="Lato"/>
          <w:b w:val="0"/>
        </w:rPr>
        <w:t xml:space="preserve">Informació i publicitat de les ajudes. En cas de ser beneficiari de les ajudes, a fi de complir les obligacions de publicitat a què es refereixen l’article 23 de l’Ordre de bases, amb fonament en l’article 18 de la Llei 38/2003, de 17 de novembre, general de subvencions, i l’article 3 del Decret 105/2017, de 28 de juliol, del Consell, de desenvolupament de la Llei 2/2015, de 2 d’abril, de la Generalitat, en matèria de transparència i de regulació del Consell de </w:t>
      </w:r>
      <w:r>
        <w:rPr>
          <w:rFonts w:ascii="Lato" w:hAnsi="Lato"/>
          <w:b w:val="0"/>
        </w:rPr>
        <w:lastRenderedPageBreak/>
        <w:t>Transparència, Accés a la Informació Pública i Bon Govern, les empreses beneficiàries han de donar publicitat a les ajudes rebudes en la seua pàgina web, publicacions, ponències, equips, material inventariable, els contractes laborals que se subscriguen i qualsevol activitat de difusió dels resultats del projecte i esmentar expressament que aquest ha sigut finançat per la Conselleria d’Hisenda i Model Econòmic.</w:t>
      </w:r>
    </w:p>
    <w:p w14:paraId="100CD33A" w14:textId="019EBA54" w:rsidR="002023A4" w:rsidRPr="002023A4" w:rsidRDefault="002023A4" w:rsidP="002023A4">
      <w:pPr>
        <w:ind w:left="720"/>
        <w:jc w:val="both"/>
        <w:rPr>
          <w:rFonts w:ascii="Lato" w:hAnsi="Lato"/>
          <w:b w:val="0"/>
          <w:noProof/>
          <w:highlight w:val="yellow"/>
        </w:rPr>
      </w:pPr>
      <w:r>
        <w:rPr>
          <w:rFonts w:ascii="Lato" w:hAnsi="Lato"/>
          <w:b w:val="0"/>
        </w:rPr>
        <w:t xml:space="preserve">A aquest efecte, els logotips i les imatges corporatives oficials que </w:t>
      </w:r>
      <w:r w:rsidR="00814B31">
        <w:rPr>
          <w:rFonts w:ascii="Lato" w:hAnsi="Lato"/>
          <w:b w:val="0"/>
        </w:rPr>
        <w:t>calga</w:t>
      </w:r>
      <w:r>
        <w:rPr>
          <w:rFonts w:ascii="Lato" w:hAnsi="Lato"/>
          <w:b w:val="0"/>
        </w:rPr>
        <w:t xml:space="preserve"> fer públi</w:t>
      </w:r>
      <w:r w:rsidR="00814B31">
        <w:rPr>
          <w:rFonts w:ascii="Lato" w:hAnsi="Lato"/>
          <w:b w:val="0"/>
        </w:rPr>
        <w:t>c</w:t>
      </w:r>
      <w:r>
        <w:rPr>
          <w:rFonts w:ascii="Lato" w:hAnsi="Lato"/>
          <w:b w:val="0"/>
        </w:rPr>
        <w:t xml:space="preserve">s són </w:t>
      </w:r>
      <w:r w:rsidR="00814B31">
        <w:rPr>
          <w:rFonts w:ascii="Lato" w:hAnsi="Lato"/>
          <w:b w:val="0"/>
        </w:rPr>
        <w:t>e</w:t>
      </w:r>
      <w:r>
        <w:rPr>
          <w:rFonts w:ascii="Lato" w:hAnsi="Lato"/>
          <w:b w:val="0"/>
        </w:rPr>
        <w:t>ls següents:</w:t>
      </w:r>
    </w:p>
    <w:p w14:paraId="119F7DF2" w14:textId="1AD290AF" w:rsidR="002023A4" w:rsidRDefault="002023A4" w:rsidP="002023A4">
      <w:pPr>
        <w:ind w:left="360"/>
        <w:jc w:val="both"/>
        <w:rPr>
          <w:rFonts w:ascii="Lato" w:hAnsi="Lato"/>
          <w:b w:val="0"/>
          <w:noProof/>
          <w:highlight w:val="yellow"/>
        </w:rPr>
      </w:pPr>
      <w:r>
        <w:rPr>
          <w:noProof/>
        </w:rPr>
        <w:drawing>
          <wp:inline distT="0" distB="0" distL="0" distR="0" wp14:anchorId="02542B0D" wp14:editId="7FE127F7">
            <wp:extent cx="6092050" cy="3611880"/>
            <wp:effectExtent l="0" t="0" r="444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5965" cy="3614201"/>
                    </a:xfrm>
                    <a:prstGeom prst="rect">
                      <a:avLst/>
                    </a:prstGeom>
                  </pic:spPr>
                </pic:pic>
              </a:graphicData>
            </a:graphic>
          </wp:inline>
        </w:drawing>
      </w:r>
    </w:p>
    <w:p w14:paraId="1B053DCD" w14:textId="398A0F9D" w:rsidR="002023A4" w:rsidRDefault="002023A4" w:rsidP="002023A4">
      <w:pPr>
        <w:ind w:left="360"/>
        <w:jc w:val="both"/>
        <w:rPr>
          <w:rFonts w:ascii="Lato" w:hAnsi="Lato"/>
          <w:b w:val="0"/>
          <w:noProof/>
        </w:rPr>
      </w:pPr>
      <w:r>
        <w:rPr>
          <w:rFonts w:ascii="Lato" w:hAnsi="Lato"/>
          <w:b w:val="0"/>
        </w:rPr>
        <w:t>Les imatges les poden descarregar des de la pàgina d’informació de les ajudes en el web de la Subdirecció General de Model Econòmic (</w:t>
      </w:r>
      <w:hyperlink r:id="rId18" w:history="1">
        <w:r w:rsidR="004C22BD" w:rsidRPr="00633853">
          <w:rPr>
            <w:rStyle w:val="Hipervnculo"/>
            <w:rFonts w:ascii="Lato" w:hAnsi="Lato"/>
            <w:b w:val="0"/>
          </w:rPr>
          <w:t>http://hisenda.gva.es/es/web/modeloeconomico/ajudes-concedides</w:t>
        </w:r>
      </w:hyperlink>
      <w:r>
        <w:rPr>
          <w:rFonts w:ascii="Lato" w:hAnsi="Lato"/>
          <w:b w:val="0"/>
        </w:rPr>
        <w:t>).</w:t>
      </w:r>
    </w:p>
    <w:p w14:paraId="462FDDA1" w14:textId="77777777" w:rsidR="00EB0E59" w:rsidRDefault="00EB0E59" w:rsidP="002023A4">
      <w:pPr>
        <w:ind w:left="360"/>
        <w:jc w:val="both"/>
        <w:rPr>
          <w:rFonts w:ascii="Lato" w:hAnsi="Lato"/>
          <w:b w:val="0"/>
          <w:noProof/>
          <w:lang w:val="es-ES_tradnl"/>
        </w:rPr>
      </w:pPr>
    </w:p>
    <w:p w14:paraId="5D35D5D4" w14:textId="79128264" w:rsidR="00122CC4" w:rsidRPr="00735BC3" w:rsidRDefault="00B179A1" w:rsidP="0019324C">
      <w:pPr>
        <w:pStyle w:val="Prrafodelista"/>
        <w:numPr>
          <w:ilvl w:val="0"/>
          <w:numId w:val="10"/>
        </w:numPr>
        <w:jc w:val="both"/>
        <w:rPr>
          <w:rFonts w:ascii="Lato" w:hAnsi="Lato"/>
          <w:b w:val="0"/>
          <w:noProof/>
        </w:rPr>
      </w:pPr>
      <w:r>
        <w:rPr>
          <w:rFonts w:ascii="Lato" w:hAnsi="Lato"/>
          <w:b w:val="0"/>
        </w:rPr>
        <w:t>Cal tindre en compte que pel que fa a les modificacions de la resolució de concessió:</w:t>
      </w:r>
    </w:p>
    <w:p w14:paraId="75BD31D5" w14:textId="0EB50174" w:rsidR="00122CC4" w:rsidRPr="00735BC3" w:rsidRDefault="007A73C4" w:rsidP="00122CC4">
      <w:pPr>
        <w:pStyle w:val="Prrafodelista"/>
        <w:numPr>
          <w:ilvl w:val="1"/>
          <w:numId w:val="10"/>
        </w:numPr>
        <w:jc w:val="both"/>
        <w:rPr>
          <w:rFonts w:ascii="Lato" w:hAnsi="Lato"/>
          <w:b w:val="0"/>
          <w:noProof/>
        </w:rPr>
      </w:pPr>
      <w:r>
        <w:rPr>
          <w:rFonts w:ascii="Lato" w:hAnsi="Lato"/>
          <w:b w:val="0"/>
        </w:rPr>
        <w:t>Amb caràcter general, no s’accepten les que:</w:t>
      </w:r>
    </w:p>
    <w:p w14:paraId="4EB10A71" w14:textId="2B48331B" w:rsidR="00122CC4" w:rsidRPr="00735BC3" w:rsidRDefault="00122CC4" w:rsidP="00122CC4">
      <w:pPr>
        <w:pStyle w:val="Prrafodelista"/>
        <w:numPr>
          <w:ilvl w:val="2"/>
          <w:numId w:val="10"/>
        </w:numPr>
        <w:jc w:val="both"/>
        <w:rPr>
          <w:rFonts w:ascii="Lato" w:hAnsi="Lato"/>
          <w:b w:val="0"/>
          <w:noProof/>
        </w:rPr>
      </w:pPr>
      <w:r>
        <w:rPr>
          <w:rFonts w:ascii="Lato" w:hAnsi="Lato"/>
          <w:b w:val="0"/>
        </w:rPr>
        <w:t>Suposen increments en la quantia de la subvenció.</w:t>
      </w:r>
    </w:p>
    <w:p w14:paraId="0F47CCC4" w14:textId="5D0032FD" w:rsidR="00122CC4" w:rsidRPr="00735BC3" w:rsidRDefault="00122CC4" w:rsidP="00183F0F">
      <w:pPr>
        <w:pStyle w:val="Prrafodelista"/>
        <w:numPr>
          <w:ilvl w:val="2"/>
          <w:numId w:val="10"/>
        </w:numPr>
        <w:jc w:val="both"/>
        <w:rPr>
          <w:rFonts w:ascii="Lato" w:hAnsi="Lato"/>
          <w:b w:val="0"/>
          <w:noProof/>
        </w:rPr>
      </w:pPr>
      <w:r>
        <w:rPr>
          <w:rFonts w:ascii="Lato" w:hAnsi="Lato"/>
          <w:b w:val="0"/>
        </w:rPr>
        <w:t xml:space="preserve">Afecten els criteris utilitzats per a la determinació d’empresa beneficiària. </w:t>
      </w:r>
    </w:p>
    <w:p w14:paraId="6332E2A9" w14:textId="21BA45FF" w:rsidR="00122CC4" w:rsidRPr="00735BC3" w:rsidRDefault="00122CC4" w:rsidP="00122CC4">
      <w:pPr>
        <w:pStyle w:val="Prrafodelista"/>
        <w:numPr>
          <w:ilvl w:val="1"/>
          <w:numId w:val="10"/>
        </w:numPr>
        <w:jc w:val="both"/>
        <w:rPr>
          <w:rFonts w:ascii="Lato" w:hAnsi="Lato"/>
          <w:b w:val="0"/>
          <w:noProof/>
        </w:rPr>
      </w:pPr>
      <w:r>
        <w:rPr>
          <w:rFonts w:ascii="Lato" w:hAnsi="Lato"/>
          <w:b w:val="0"/>
        </w:rPr>
        <w:t xml:space="preserve">La reassignació d’anualitats ha de ser, fins i tot havent-hi temps material per a efectuar-la, una cosa molt excepcional. Amb caràcter general, mai </w:t>
      </w:r>
      <w:r>
        <w:rPr>
          <w:rFonts w:ascii="Lato" w:hAnsi="Lato"/>
          <w:b w:val="0"/>
        </w:rPr>
        <w:lastRenderedPageBreak/>
        <w:t>s’acceptarà la reassignació d’anualitats sol·licitades posteriorment al 30/09 de l’any en curs.</w:t>
      </w:r>
    </w:p>
    <w:p w14:paraId="41C0EAAF" w14:textId="467F7375" w:rsidR="00121036" w:rsidRPr="00232CFA" w:rsidRDefault="00121036" w:rsidP="00121036">
      <w:pPr>
        <w:pStyle w:val="Prrafodelista"/>
        <w:numPr>
          <w:ilvl w:val="0"/>
          <w:numId w:val="10"/>
        </w:numPr>
        <w:jc w:val="both"/>
        <w:rPr>
          <w:rFonts w:ascii="Lato" w:hAnsi="Lato"/>
          <w:b w:val="0"/>
          <w:noProof/>
        </w:rPr>
      </w:pPr>
      <w:r>
        <w:rPr>
          <w:rFonts w:ascii="Lato" w:hAnsi="Lato"/>
          <w:b w:val="0"/>
        </w:rPr>
        <w:t>Per a la modalitat III només s’admet un 15 % de costos indirectes sempre que se’n justifique la imputació al projecte. No s’admet cap % per a les altres dues modalitats. A més, pel que fa a aquest cost, el seu càlcul i assignació al projecte han d’estar justificats en l’informe del compte justificatiu emés per l’auditor</w:t>
      </w:r>
      <w:r w:rsidR="004C22BD">
        <w:rPr>
          <w:rFonts w:ascii="Lato" w:hAnsi="Lato"/>
          <w:b w:val="0"/>
        </w:rPr>
        <w:t>.</w:t>
      </w:r>
      <w:r>
        <w:rPr>
          <w:rFonts w:ascii="Lato" w:hAnsi="Lato"/>
          <w:b w:val="0"/>
        </w:rPr>
        <w:t xml:space="preserve"> Aquest no pot fer només una menció sobre com ha realitzat l’empresa el càlcul, ha de verificar que en els costos que s’estan assignant al projecte són efectius i reals en la proporció que es determine.</w:t>
      </w:r>
    </w:p>
    <w:p w14:paraId="251119A7" w14:textId="3F69BAD2" w:rsidR="004E77DC" w:rsidRPr="00735BC3" w:rsidRDefault="00121036" w:rsidP="003D6C3A">
      <w:pPr>
        <w:pStyle w:val="Prrafodelista"/>
        <w:numPr>
          <w:ilvl w:val="0"/>
          <w:numId w:val="10"/>
        </w:numPr>
        <w:jc w:val="both"/>
        <w:rPr>
          <w:rFonts w:ascii="Lato" w:hAnsi="Lato"/>
          <w:b w:val="0"/>
          <w:noProof/>
        </w:rPr>
      </w:pPr>
      <w:r>
        <w:rPr>
          <w:rFonts w:ascii="Lato" w:hAnsi="Lato"/>
          <w:b w:val="0"/>
        </w:rPr>
        <w:t>Les despeses d’auditoria del compte justificatiu són subvencionables íntegrament sempre que el seu cost no siga superior al de mercat. Per a aquesta consideració es tindran en compte les despeses d’auditoria justificades per la resta d’empreses dins de la mateixa modalitat d’ajuda. Considerant que el cost és superior al de mercat quan la desviació, en positiu, siga superior al 15 % de la mitjana de totes les despeses d’auditoria justificades per a aquesta modalitat d’ajuda.</w:t>
      </w:r>
    </w:p>
    <w:p w14:paraId="5BAD7378" w14:textId="77777777" w:rsidR="0085501A" w:rsidRPr="00232CFA" w:rsidRDefault="0085501A" w:rsidP="00BB1727">
      <w:pPr>
        <w:pStyle w:val="Ttulo1"/>
        <w:jc w:val="both"/>
        <w:rPr>
          <w:rFonts w:ascii="Lato" w:hAnsi="Lato"/>
          <w:b w:val="0"/>
          <w:noProof/>
        </w:rPr>
      </w:pPr>
      <w:bookmarkStart w:id="11" w:name="_Toc102374569"/>
      <w:r>
        <w:rPr>
          <w:rFonts w:ascii="Lato" w:hAnsi="Lato"/>
          <w:b w:val="0"/>
        </w:rPr>
        <w:t>Documentació necessària en fases posteriors</w:t>
      </w:r>
      <w:bookmarkEnd w:id="11"/>
    </w:p>
    <w:p w14:paraId="2833A2CE" w14:textId="562B8101" w:rsidR="0085501A" w:rsidRPr="00232CFA" w:rsidRDefault="0085501A" w:rsidP="00BB1727">
      <w:pPr>
        <w:keepNext/>
        <w:jc w:val="both"/>
        <w:rPr>
          <w:rFonts w:ascii="Lato" w:hAnsi="Lato"/>
          <w:b w:val="0"/>
          <w:lang w:val="es-ES_tradnl"/>
        </w:rPr>
      </w:pPr>
    </w:p>
    <w:p w14:paraId="5E00F866" w14:textId="0BD1F1AA" w:rsidR="0085501A" w:rsidRPr="00232CFA" w:rsidRDefault="0085501A" w:rsidP="00BB1727">
      <w:pPr>
        <w:keepNext/>
        <w:jc w:val="both"/>
        <w:rPr>
          <w:rFonts w:ascii="Lato" w:hAnsi="Lato"/>
          <w:b w:val="0"/>
        </w:rPr>
      </w:pPr>
      <w:r>
        <w:rPr>
          <w:rFonts w:ascii="Lato" w:hAnsi="Lato"/>
          <w:b w:val="0"/>
        </w:rPr>
        <w:t>Hi ha documentació, que cal presentar en fases posteriors a la sol·licitud, que hauria de mantindre una coherència d’informació amb la que es facilita en la fase de sol·licitud. En concret:</w:t>
      </w:r>
    </w:p>
    <w:p w14:paraId="5FF97500" w14:textId="77777777" w:rsidR="0085501A" w:rsidRPr="00232CFA" w:rsidRDefault="0085501A" w:rsidP="0085501A">
      <w:pPr>
        <w:pStyle w:val="Prrafodelista"/>
        <w:numPr>
          <w:ilvl w:val="0"/>
          <w:numId w:val="9"/>
        </w:numPr>
        <w:jc w:val="both"/>
        <w:rPr>
          <w:rFonts w:ascii="Lato" w:hAnsi="Lato"/>
          <w:b w:val="0"/>
        </w:rPr>
      </w:pPr>
      <w:r>
        <w:rPr>
          <w:rFonts w:ascii="Lato" w:hAnsi="Lato"/>
          <w:b w:val="0"/>
        </w:rPr>
        <w:t xml:space="preserve">Si se sol·liciten ajudes que financen obres que exigisquen un </w:t>
      </w:r>
      <w:r>
        <w:rPr>
          <w:rFonts w:ascii="Lato" w:hAnsi="Lato"/>
          <w:b w:val="0"/>
          <w:u w:val="single"/>
        </w:rPr>
        <w:t>projecte tècnic</w:t>
      </w:r>
      <w:r>
        <w:rPr>
          <w:rFonts w:ascii="Lato" w:hAnsi="Lato"/>
          <w:b w:val="0"/>
        </w:rPr>
        <w:t>, aquest s’ha de presentar tenint en compte:</w:t>
      </w:r>
    </w:p>
    <w:p w14:paraId="7483BBEE" w14:textId="5825D9AC" w:rsidR="00C976C3" w:rsidRPr="00735BC3" w:rsidRDefault="00C976C3" w:rsidP="00434818">
      <w:pPr>
        <w:pStyle w:val="Prrafodelista"/>
        <w:numPr>
          <w:ilvl w:val="1"/>
          <w:numId w:val="9"/>
        </w:numPr>
        <w:jc w:val="both"/>
        <w:rPr>
          <w:rFonts w:ascii="Lato" w:hAnsi="Lato"/>
          <w:b w:val="0"/>
        </w:rPr>
      </w:pPr>
      <w:r>
        <w:rPr>
          <w:rFonts w:ascii="Lato" w:hAnsi="Lato"/>
          <w:b w:val="0"/>
        </w:rPr>
        <w:t xml:space="preserve">Segons l’article 20.1 de l’Ordre de bases, </w:t>
      </w:r>
      <w:r w:rsidR="005B7649">
        <w:rPr>
          <w:rFonts w:ascii="Lato" w:hAnsi="Lato"/>
          <w:b w:val="0"/>
        </w:rPr>
        <w:t xml:space="preserve">en </w:t>
      </w:r>
      <w:r>
        <w:rPr>
          <w:rFonts w:ascii="Lato" w:hAnsi="Lato"/>
          <w:b w:val="0"/>
        </w:rPr>
        <w:t>“les subvencions que financen obres que exigisquen un projecte tècnic, aquest ha de sotmetre’s a</w:t>
      </w:r>
      <w:r w:rsidR="005B7649">
        <w:rPr>
          <w:rFonts w:ascii="Lato" w:hAnsi="Lato"/>
          <w:b w:val="0"/>
        </w:rPr>
        <w:t xml:space="preserve"> un</w:t>
      </w:r>
      <w:r>
        <w:rPr>
          <w:rFonts w:ascii="Lato" w:hAnsi="Lato"/>
          <w:b w:val="0"/>
        </w:rPr>
        <w:t xml:space="preserve"> informe de l’oficina de supervisió de projectes o de personal tècnic de l’administració designats per aquesta, amb caràcter previ a la data de justificació de la primera anualitat d’ajuda.”. Per això caldrà haver aportat el projecte, degudament visat, abans del 15/09/2022.</w:t>
      </w:r>
    </w:p>
    <w:p w14:paraId="000A7BBD" w14:textId="6F6DEA42" w:rsidR="0085501A" w:rsidRPr="00232CFA" w:rsidRDefault="0085501A" w:rsidP="0085501A">
      <w:pPr>
        <w:pStyle w:val="Prrafodelista"/>
        <w:numPr>
          <w:ilvl w:val="1"/>
          <w:numId w:val="9"/>
        </w:numPr>
        <w:jc w:val="both"/>
        <w:rPr>
          <w:rFonts w:ascii="Lato" w:hAnsi="Lato"/>
          <w:b w:val="0"/>
        </w:rPr>
      </w:pPr>
      <w:r>
        <w:rPr>
          <w:rFonts w:ascii="Lato" w:hAnsi="Lato"/>
          <w:b w:val="0"/>
        </w:rPr>
        <w:t>En cas que</w:t>
      </w:r>
      <w:r w:rsidR="005B7649">
        <w:rPr>
          <w:rFonts w:ascii="Lato" w:hAnsi="Lato"/>
          <w:b w:val="0"/>
        </w:rPr>
        <w:t xml:space="preserve"> siga</w:t>
      </w:r>
      <w:r>
        <w:rPr>
          <w:rFonts w:ascii="Lato" w:hAnsi="Lato"/>
          <w:b w:val="0"/>
        </w:rPr>
        <w:t xml:space="preserve"> preceptiu el </w:t>
      </w:r>
      <w:r>
        <w:rPr>
          <w:rFonts w:ascii="Lato" w:hAnsi="Lato"/>
        </w:rPr>
        <w:t>visat</w:t>
      </w:r>
      <w:r>
        <w:rPr>
          <w:rFonts w:ascii="Lato" w:hAnsi="Lato"/>
          <w:b w:val="0"/>
        </w:rPr>
        <w:t xml:space="preserve"> del projecte, cal presentar-lo amb el visat corresponent.</w:t>
      </w:r>
    </w:p>
    <w:p w14:paraId="2D39A301" w14:textId="5388EAD9" w:rsidR="0085501A" w:rsidRPr="00232CFA" w:rsidRDefault="0085501A" w:rsidP="0085501A">
      <w:pPr>
        <w:pStyle w:val="Prrafodelista"/>
        <w:numPr>
          <w:ilvl w:val="1"/>
          <w:numId w:val="9"/>
        </w:numPr>
        <w:jc w:val="both"/>
        <w:rPr>
          <w:rFonts w:ascii="Lato" w:hAnsi="Lato"/>
          <w:b w:val="0"/>
        </w:rPr>
      </w:pPr>
      <w:r>
        <w:rPr>
          <w:rFonts w:ascii="Lato" w:hAnsi="Lato"/>
          <w:b w:val="0"/>
        </w:rPr>
        <w:lastRenderedPageBreak/>
        <w:t xml:space="preserve">Si per la mena de projecte </w:t>
      </w:r>
      <w:r w:rsidR="00F3367C">
        <w:rPr>
          <w:rFonts w:ascii="Lato" w:hAnsi="Lato"/>
          <w:b w:val="0"/>
        </w:rPr>
        <w:t>és</w:t>
      </w:r>
      <w:r>
        <w:rPr>
          <w:rFonts w:ascii="Lato" w:hAnsi="Lato"/>
          <w:b w:val="0"/>
        </w:rPr>
        <w:t xml:space="preserve"> necessari elaborar un </w:t>
      </w:r>
      <w:r>
        <w:rPr>
          <w:rFonts w:ascii="Lato" w:hAnsi="Lato"/>
        </w:rPr>
        <w:t>estudi bàsic de seguretat i salut</w:t>
      </w:r>
      <w:r>
        <w:rPr>
          <w:rFonts w:ascii="Lato" w:hAnsi="Lato"/>
          <w:b w:val="0"/>
        </w:rPr>
        <w:t>, s’ha de presentar com a annex a aquest.</w:t>
      </w:r>
    </w:p>
    <w:p w14:paraId="172F30B0" w14:textId="77777777" w:rsidR="0085501A" w:rsidRPr="00232CFA" w:rsidRDefault="0085501A" w:rsidP="0085501A">
      <w:pPr>
        <w:pStyle w:val="Prrafodelista"/>
        <w:numPr>
          <w:ilvl w:val="1"/>
          <w:numId w:val="9"/>
        </w:numPr>
        <w:jc w:val="both"/>
        <w:rPr>
          <w:rFonts w:ascii="Lato" w:hAnsi="Lato"/>
          <w:b w:val="0"/>
        </w:rPr>
      </w:pPr>
      <w:r>
        <w:rPr>
          <w:rFonts w:ascii="Lato" w:hAnsi="Lato"/>
          <w:b w:val="0"/>
        </w:rPr>
        <w:t xml:space="preserve">El projecte presentat ha de contindre una programació dels treballs a realitzar, que </w:t>
      </w:r>
      <w:r>
        <w:rPr>
          <w:rFonts w:ascii="Lato" w:hAnsi="Lato"/>
        </w:rPr>
        <w:t>ha de coincidir amb la programació del cronograma presentat en la sol·licitud</w:t>
      </w:r>
      <w:r>
        <w:rPr>
          <w:rFonts w:ascii="Lato" w:hAnsi="Lato"/>
          <w:b w:val="0"/>
        </w:rPr>
        <w:t>.</w:t>
      </w:r>
    </w:p>
    <w:p w14:paraId="293AE3B3" w14:textId="77777777" w:rsidR="0085501A" w:rsidRPr="00232CFA" w:rsidRDefault="0085501A" w:rsidP="00121036">
      <w:pPr>
        <w:pStyle w:val="Prrafodelista"/>
        <w:numPr>
          <w:ilvl w:val="1"/>
          <w:numId w:val="9"/>
        </w:numPr>
        <w:spacing w:after="200"/>
        <w:jc w:val="both"/>
        <w:rPr>
          <w:rFonts w:ascii="Lato" w:hAnsi="Lato"/>
          <w:b w:val="0"/>
          <w:noProof/>
        </w:rPr>
      </w:pPr>
      <w:r>
        <w:rPr>
          <w:rFonts w:ascii="Lato" w:hAnsi="Lato"/>
          <w:b w:val="0"/>
        </w:rPr>
        <w:t xml:space="preserve">S’han de presentar els </w:t>
      </w:r>
      <w:r>
        <w:rPr>
          <w:rFonts w:ascii="Lato" w:hAnsi="Lato"/>
        </w:rPr>
        <w:t>preus</w:t>
      </w:r>
      <w:r>
        <w:rPr>
          <w:rFonts w:ascii="Lato" w:hAnsi="Lato"/>
          <w:b w:val="0"/>
        </w:rPr>
        <w:t xml:space="preserve"> unitaris, auxiliars i descompostos que han servit de base per a elaborar el projecte.</w:t>
      </w:r>
    </w:p>
    <w:p w14:paraId="7722993F" w14:textId="2EE87C05" w:rsidR="00DB3FCA" w:rsidRPr="00232CFA" w:rsidRDefault="0085501A" w:rsidP="00232CFA">
      <w:pPr>
        <w:pStyle w:val="Prrafodelista"/>
        <w:numPr>
          <w:ilvl w:val="0"/>
          <w:numId w:val="9"/>
        </w:numPr>
        <w:spacing w:after="200"/>
        <w:jc w:val="both"/>
        <w:rPr>
          <w:rFonts w:ascii="Lato" w:hAnsi="Lato"/>
          <w:b w:val="0"/>
        </w:rPr>
      </w:pPr>
      <w:r>
        <w:rPr>
          <w:rFonts w:ascii="Lato" w:hAnsi="Lato"/>
          <w:b w:val="0"/>
        </w:rPr>
        <w:t xml:space="preserve">Si es presenta una sol·licitud d’ajuda per a la modalitat II (model econòmic sostenible mediambientalment), s’ha de presentar un </w:t>
      </w:r>
      <w:r>
        <w:rPr>
          <w:rFonts w:ascii="Lato" w:hAnsi="Lato"/>
          <w:b w:val="0"/>
          <w:u w:val="single"/>
        </w:rPr>
        <w:t>informe d’auditor mediambiental</w:t>
      </w:r>
      <w:r>
        <w:rPr>
          <w:rFonts w:ascii="Lato" w:hAnsi="Lato"/>
          <w:b w:val="0"/>
        </w:rPr>
        <w:t xml:space="preserve"> d’una entitat experta acreditada que certifique que les </w:t>
      </w:r>
      <w:r>
        <w:rPr>
          <w:rFonts w:ascii="Lato" w:hAnsi="Lato"/>
        </w:rPr>
        <w:t>despeses elegibles de la sol·licitud</w:t>
      </w:r>
      <w:r>
        <w:rPr>
          <w:rFonts w:ascii="Lato" w:hAnsi="Lato"/>
          <w:b w:val="0"/>
        </w:rPr>
        <w:t>, i que després han de reflectir-se en el compte justificatiu, es destinen efectivament als supòsits previstos en l’ordre.</w:t>
      </w:r>
      <w:r>
        <w:rPr>
          <w:rFonts w:ascii="Lato" w:hAnsi="Lato"/>
          <w:b w:val="0"/>
        </w:rPr>
        <w:br w:type="page"/>
      </w:r>
    </w:p>
    <w:p w14:paraId="06B3D5BD" w14:textId="06DBC0BA" w:rsidR="008F7D05" w:rsidRPr="00232CFA" w:rsidRDefault="00DB3FCA" w:rsidP="00F85ABE">
      <w:pPr>
        <w:pStyle w:val="Ttulo1"/>
        <w:jc w:val="center"/>
        <w:rPr>
          <w:rFonts w:ascii="Lato" w:hAnsi="Lato"/>
          <w:b w:val="0"/>
          <w:noProof/>
        </w:rPr>
      </w:pPr>
      <w:bookmarkStart w:id="12" w:name="_Toc102374570"/>
      <w:r>
        <w:rPr>
          <w:rFonts w:ascii="Lato" w:hAnsi="Lato"/>
          <w:b w:val="0"/>
        </w:rPr>
        <w:lastRenderedPageBreak/>
        <w:t>ANNEXOS</w:t>
      </w:r>
      <w:bookmarkEnd w:id="12"/>
    </w:p>
    <w:p w14:paraId="6E301740" w14:textId="4F8E271A" w:rsidR="00B72360" w:rsidRPr="00F00705" w:rsidRDefault="00F00705" w:rsidP="00B72360">
      <w:pPr>
        <w:pStyle w:val="Ttulo2"/>
        <w:rPr>
          <w:rFonts w:ascii="Lato" w:hAnsi="Lato"/>
        </w:rPr>
      </w:pPr>
      <w:bookmarkStart w:id="13" w:name="_Toc102374571"/>
      <w:bookmarkStart w:id="14" w:name="DeclaracionResponsable"/>
      <w:r w:rsidRPr="00F00705">
        <w:rPr>
          <w:rFonts w:ascii="Lato" w:hAnsi="Lato"/>
        </w:rPr>
        <w:t>Sol·licitud</w:t>
      </w:r>
      <w:r w:rsidR="00B72360" w:rsidRPr="00F00705">
        <w:rPr>
          <w:rFonts w:ascii="Lato" w:hAnsi="Lato"/>
        </w:rPr>
        <w:t xml:space="preserve"> General de </w:t>
      </w:r>
      <w:r w:rsidRPr="00F00705">
        <w:rPr>
          <w:rFonts w:ascii="Lato" w:hAnsi="Lato"/>
        </w:rPr>
        <w:t>Subvencions</w:t>
      </w:r>
      <w:bookmarkEnd w:id="13"/>
    </w:p>
    <w:p w14:paraId="32576F4A" w14:textId="46659120" w:rsidR="00B72360" w:rsidRPr="00F00705" w:rsidRDefault="00B72360" w:rsidP="00B72360">
      <w:pPr>
        <w:pStyle w:val="Ttulo3"/>
        <w:rPr>
          <w:rFonts w:ascii="Lato" w:hAnsi="Lato"/>
        </w:rPr>
      </w:pPr>
      <w:bookmarkStart w:id="15" w:name="_Toc102374572"/>
      <w:r w:rsidRPr="00F00705">
        <w:rPr>
          <w:rFonts w:ascii="Lato" w:hAnsi="Lato"/>
        </w:rPr>
        <w:t>Full 1</w:t>
      </w:r>
      <w:bookmarkEnd w:id="15"/>
    </w:p>
    <w:p w14:paraId="417D608D" w14:textId="30F60570" w:rsidR="00B72360" w:rsidRDefault="00B72360" w:rsidP="00B72360">
      <w:r w:rsidRPr="0046719C">
        <w:rPr>
          <w:rFonts w:ascii="Lato" w:hAnsi="Lato"/>
          <w:noProof/>
          <w:lang w:val="es-ES_tradnl"/>
        </w:rPr>
        <w:drawing>
          <wp:inline distT="0" distB="0" distL="0" distR="0" wp14:anchorId="31979F15" wp14:editId="20BEA9E5">
            <wp:extent cx="5563376" cy="72781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3376" cy="7278116"/>
                    </a:xfrm>
                    <a:prstGeom prst="rect">
                      <a:avLst/>
                    </a:prstGeom>
                  </pic:spPr>
                </pic:pic>
              </a:graphicData>
            </a:graphic>
          </wp:inline>
        </w:drawing>
      </w:r>
    </w:p>
    <w:p w14:paraId="693B69A2" w14:textId="7E24EA80" w:rsidR="00B72360" w:rsidRPr="00F00705" w:rsidRDefault="00B72360" w:rsidP="00F00705">
      <w:pPr>
        <w:pStyle w:val="Ttulo3"/>
        <w:rPr>
          <w:rFonts w:ascii="Lato" w:hAnsi="Lato"/>
        </w:rPr>
      </w:pPr>
      <w:bookmarkStart w:id="16" w:name="_Toc102374573"/>
      <w:r w:rsidRPr="00F00705">
        <w:rPr>
          <w:rFonts w:ascii="Lato" w:hAnsi="Lato"/>
        </w:rPr>
        <w:lastRenderedPageBreak/>
        <w:t>Full 2</w:t>
      </w:r>
      <w:bookmarkEnd w:id="16"/>
    </w:p>
    <w:p w14:paraId="69451B92" w14:textId="306EE8C9" w:rsidR="00B72360" w:rsidRDefault="00B72360" w:rsidP="00B72360">
      <w:r w:rsidRPr="0046719C">
        <w:rPr>
          <w:rFonts w:ascii="Lato" w:hAnsi="Lato"/>
          <w:noProof/>
          <w:lang w:val="es-ES_tradnl"/>
        </w:rPr>
        <w:drawing>
          <wp:inline distT="0" distB="0" distL="0" distR="0" wp14:anchorId="0A7C0B38" wp14:editId="53C70BF4">
            <wp:extent cx="5534797" cy="773538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797" cy="7735380"/>
                    </a:xfrm>
                    <a:prstGeom prst="rect">
                      <a:avLst/>
                    </a:prstGeom>
                  </pic:spPr>
                </pic:pic>
              </a:graphicData>
            </a:graphic>
          </wp:inline>
        </w:drawing>
      </w:r>
    </w:p>
    <w:p w14:paraId="29E525D0" w14:textId="15B99FBF" w:rsidR="00B72360" w:rsidRPr="00F00705" w:rsidRDefault="00B72360" w:rsidP="00F00705">
      <w:pPr>
        <w:pStyle w:val="Ttulo3"/>
        <w:rPr>
          <w:rFonts w:ascii="Lato" w:hAnsi="Lato"/>
        </w:rPr>
      </w:pPr>
      <w:bookmarkStart w:id="17" w:name="_Toc102374574"/>
      <w:r w:rsidRPr="00F00705">
        <w:rPr>
          <w:rFonts w:ascii="Lato" w:hAnsi="Lato"/>
        </w:rPr>
        <w:lastRenderedPageBreak/>
        <w:t>Full 3</w:t>
      </w:r>
      <w:bookmarkEnd w:id="17"/>
    </w:p>
    <w:p w14:paraId="0D322BD2" w14:textId="33091231" w:rsidR="00B72360" w:rsidRPr="00B72360" w:rsidRDefault="00B72360" w:rsidP="00B72360">
      <w:r w:rsidRPr="0046719C">
        <w:rPr>
          <w:rFonts w:ascii="Lato" w:hAnsi="Lato"/>
          <w:noProof/>
          <w:lang w:val="es-ES_tradnl"/>
        </w:rPr>
        <w:drawing>
          <wp:inline distT="0" distB="0" distL="0" distR="0" wp14:anchorId="7E0BA814" wp14:editId="203C1602">
            <wp:extent cx="5525271" cy="77353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5271" cy="7735380"/>
                    </a:xfrm>
                    <a:prstGeom prst="rect">
                      <a:avLst/>
                    </a:prstGeom>
                  </pic:spPr>
                </pic:pic>
              </a:graphicData>
            </a:graphic>
          </wp:inline>
        </w:drawing>
      </w:r>
    </w:p>
    <w:p w14:paraId="11515DED" w14:textId="389CB09C" w:rsidR="00DB3FCA" w:rsidRPr="00232CFA" w:rsidRDefault="009C0F35" w:rsidP="009C0F35">
      <w:pPr>
        <w:pStyle w:val="Ttulo2"/>
        <w:rPr>
          <w:rFonts w:ascii="Lato" w:hAnsi="Lato"/>
          <w:noProof/>
        </w:rPr>
      </w:pPr>
      <w:bookmarkStart w:id="18" w:name="_Toc102374575"/>
      <w:r>
        <w:rPr>
          <w:rFonts w:ascii="Lato" w:hAnsi="Lato"/>
        </w:rPr>
        <w:lastRenderedPageBreak/>
        <w:t>Declaració responsable</w:t>
      </w:r>
      <w:bookmarkEnd w:id="18"/>
    </w:p>
    <w:p w14:paraId="2F227A56" w14:textId="2EE0AB90" w:rsidR="009C0F35" w:rsidRPr="00232CFA" w:rsidRDefault="009C0F35" w:rsidP="009C0F35">
      <w:pPr>
        <w:pStyle w:val="Ttulo3"/>
        <w:rPr>
          <w:rFonts w:ascii="Lato" w:hAnsi="Lato"/>
          <w:noProof/>
        </w:rPr>
      </w:pPr>
      <w:bookmarkStart w:id="19" w:name="_Toc102374576"/>
      <w:bookmarkEnd w:id="14"/>
      <w:r>
        <w:rPr>
          <w:rFonts w:ascii="Lato" w:hAnsi="Lato"/>
        </w:rPr>
        <w:t>Full 1</w:t>
      </w:r>
      <w:bookmarkEnd w:id="19"/>
    </w:p>
    <w:p w14:paraId="533052EA" w14:textId="3572ED58" w:rsidR="00047E43" w:rsidRPr="00232CFA" w:rsidRDefault="00047E43" w:rsidP="00047E43">
      <w:pPr>
        <w:jc w:val="center"/>
        <w:rPr>
          <w:rFonts w:ascii="Lato" w:hAnsi="Lato"/>
        </w:rPr>
      </w:pPr>
      <w:r>
        <w:rPr>
          <w:rFonts w:ascii="Lato" w:hAnsi="Lato"/>
          <w:noProof/>
        </w:rPr>
        <w:drawing>
          <wp:inline distT="0" distB="0" distL="0" distR="0" wp14:anchorId="60DAB997" wp14:editId="1BACD204">
            <wp:extent cx="5298136" cy="7581900"/>
            <wp:effectExtent l="57150" t="57150" r="55245" b="571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a:extLst>
                        <a:ext uri="{28A0092B-C50C-407E-A947-70E740481C1C}">
                          <a14:useLocalDpi xmlns:a14="http://schemas.microsoft.com/office/drawing/2010/main" val="0"/>
                        </a:ext>
                      </a:extLst>
                    </a:blip>
                    <a:stretch>
                      <a:fillRect/>
                    </a:stretch>
                  </pic:blipFill>
                  <pic:spPr>
                    <a:xfrm>
                      <a:off x="0" y="0"/>
                      <a:ext cx="5318121" cy="7610500"/>
                    </a:xfrm>
                    <a:prstGeom prst="rect">
                      <a:avLst/>
                    </a:prstGeom>
                    <a:scene3d>
                      <a:camera prst="orthographicFront"/>
                      <a:lightRig rig="threePt" dir="t"/>
                    </a:scene3d>
                    <a:sp3d contourW="12700"/>
                  </pic:spPr>
                </pic:pic>
              </a:graphicData>
            </a:graphic>
          </wp:inline>
        </w:drawing>
      </w:r>
      <w:r>
        <w:br w:type="page"/>
      </w:r>
    </w:p>
    <w:p w14:paraId="234A4768" w14:textId="2BFFE66B" w:rsidR="00047E43" w:rsidRPr="00232CFA" w:rsidRDefault="00047E43" w:rsidP="00047E43">
      <w:pPr>
        <w:rPr>
          <w:rFonts w:ascii="Lato" w:hAnsi="Lato"/>
        </w:rPr>
      </w:pPr>
      <w:r>
        <w:rPr>
          <w:rFonts w:ascii="Lato" w:hAnsi="Lato"/>
        </w:rPr>
        <w:lastRenderedPageBreak/>
        <w:t>Full 2</w:t>
      </w:r>
    </w:p>
    <w:p w14:paraId="65E5CFEE" w14:textId="56155D0F" w:rsidR="00047E43" w:rsidRPr="00232CFA" w:rsidRDefault="00047E43" w:rsidP="00BD0055">
      <w:pPr>
        <w:jc w:val="center"/>
        <w:rPr>
          <w:rFonts w:ascii="Lato" w:hAnsi="Lato"/>
        </w:rPr>
      </w:pPr>
      <w:r>
        <w:rPr>
          <w:rFonts w:ascii="Lato" w:hAnsi="Lato"/>
          <w:noProof/>
        </w:rPr>
        <w:drawing>
          <wp:inline distT="0" distB="0" distL="0" distR="0" wp14:anchorId="4F91C2A5" wp14:editId="3B63CA57">
            <wp:extent cx="5953113" cy="7962900"/>
            <wp:effectExtent l="57150" t="57150" r="48260" b="571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3">
                      <a:extLst>
                        <a:ext uri="{28A0092B-C50C-407E-A947-70E740481C1C}">
                          <a14:useLocalDpi xmlns:a14="http://schemas.microsoft.com/office/drawing/2010/main" val="0"/>
                        </a:ext>
                      </a:extLst>
                    </a:blip>
                    <a:stretch>
                      <a:fillRect/>
                    </a:stretch>
                  </pic:blipFill>
                  <pic:spPr>
                    <a:xfrm>
                      <a:off x="0" y="0"/>
                      <a:ext cx="5959388" cy="7971293"/>
                    </a:xfrm>
                    <a:prstGeom prst="rect">
                      <a:avLst/>
                    </a:prstGeom>
                    <a:scene3d>
                      <a:camera prst="orthographicFront"/>
                      <a:lightRig rig="threePt" dir="t"/>
                    </a:scene3d>
                    <a:sp3d contourW="12700"/>
                  </pic:spPr>
                </pic:pic>
              </a:graphicData>
            </a:graphic>
          </wp:inline>
        </w:drawing>
      </w:r>
      <w:r>
        <w:br w:type="page"/>
      </w:r>
    </w:p>
    <w:p w14:paraId="1D5681F2" w14:textId="6AA38599" w:rsidR="00047E43" w:rsidRPr="00232CFA" w:rsidRDefault="00047E43" w:rsidP="00047E43">
      <w:pPr>
        <w:rPr>
          <w:rFonts w:ascii="Lato" w:hAnsi="Lato"/>
        </w:rPr>
      </w:pPr>
      <w:r>
        <w:rPr>
          <w:rFonts w:ascii="Lato" w:hAnsi="Lato"/>
        </w:rPr>
        <w:lastRenderedPageBreak/>
        <w:t>Full 3</w:t>
      </w:r>
    </w:p>
    <w:p w14:paraId="4F680516" w14:textId="43886E27" w:rsidR="00047E43" w:rsidRPr="00232CFA" w:rsidRDefault="00047E43" w:rsidP="00BD0055">
      <w:pPr>
        <w:jc w:val="center"/>
        <w:rPr>
          <w:rFonts w:ascii="Lato" w:hAnsi="Lato"/>
        </w:rPr>
      </w:pPr>
      <w:r>
        <w:rPr>
          <w:rFonts w:ascii="Lato" w:hAnsi="Lato"/>
          <w:noProof/>
        </w:rPr>
        <w:drawing>
          <wp:inline distT="0" distB="0" distL="0" distR="0" wp14:anchorId="32C813C1" wp14:editId="19688DD8">
            <wp:extent cx="6054174" cy="8458200"/>
            <wp:effectExtent l="57150" t="57150" r="60960" b="571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4">
                      <a:extLst>
                        <a:ext uri="{28A0092B-C50C-407E-A947-70E740481C1C}">
                          <a14:useLocalDpi xmlns:a14="http://schemas.microsoft.com/office/drawing/2010/main" val="0"/>
                        </a:ext>
                      </a:extLst>
                    </a:blip>
                    <a:stretch>
                      <a:fillRect/>
                    </a:stretch>
                  </pic:blipFill>
                  <pic:spPr>
                    <a:xfrm>
                      <a:off x="0" y="0"/>
                      <a:ext cx="6060532" cy="8467083"/>
                    </a:xfrm>
                    <a:prstGeom prst="rect">
                      <a:avLst/>
                    </a:prstGeom>
                    <a:scene3d>
                      <a:camera prst="orthographicFront"/>
                      <a:lightRig rig="threePt" dir="t"/>
                    </a:scene3d>
                    <a:sp3d contourW="12700"/>
                  </pic:spPr>
                </pic:pic>
              </a:graphicData>
            </a:graphic>
          </wp:inline>
        </w:drawing>
      </w:r>
      <w:r>
        <w:br w:type="page"/>
      </w:r>
    </w:p>
    <w:p w14:paraId="090D9744" w14:textId="61B66BAF" w:rsidR="009C0F35" w:rsidRPr="00232CFA" w:rsidRDefault="009C0F35" w:rsidP="009C0F35">
      <w:pPr>
        <w:pStyle w:val="Ttulo2"/>
        <w:rPr>
          <w:rFonts w:ascii="Lato" w:hAnsi="Lato"/>
          <w:noProof/>
        </w:rPr>
      </w:pPr>
      <w:bookmarkStart w:id="20" w:name="_Toc102374577"/>
      <w:bookmarkStart w:id="21" w:name="InformeEfectoIncentivador"/>
      <w:r>
        <w:rPr>
          <w:rFonts w:ascii="Lato" w:hAnsi="Lato"/>
        </w:rPr>
        <w:lastRenderedPageBreak/>
        <w:t>Informe de l’efecte incentivador</w:t>
      </w:r>
      <w:bookmarkEnd w:id="20"/>
    </w:p>
    <w:p w14:paraId="2E4E0D17" w14:textId="177280B6" w:rsidR="009C0F35" w:rsidRPr="00232CFA" w:rsidRDefault="009C0F35" w:rsidP="009C0F35">
      <w:pPr>
        <w:pStyle w:val="Ttulo3"/>
        <w:rPr>
          <w:rFonts w:ascii="Lato" w:hAnsi="Lato"/>
          <w:noProof/>
        </w:rPr>
      </w:pPr>
      <w:bookmarkStart w:id="22" w:name="_Toc102374578"/>
      <w:bookmarkEnd w:id="21"/>
      <w:r>
        <w:rPr>
          <w:rFonts w:ascii="Lato" w:hAnsi="Lato"/>
        </w:rPr>
        <w:t>Full 1</w:t>
      </w:r>
      <w:bookmarkEnd w:id="22"/>
    </w:p>
    <w:p w14:paraId="05AE2233" w14:textId="0D4F1E1E" w:rsidR="00047E43" w:rsidRPr="00232CFA" w:rsidRDefault="00047E43" w:rsidP="00BD0055">
      <w:pPr>
        <w:spacing w:after="200"/>
        <w:jc w:val="center"/>
        <w:rPr>
          <w:rFonts w:ascii="Lato" w:hAnsi="Lato"/>
          <w:b w:val="0"/>
          <w:noProof/>
        </w:rPr>
      </w:pPr>
      <w:r>
        <w:rPr>
          <w:rFonts w:ascii="Lato" w:hAnsi="Lato"/>
          <w:b w:val="0"/>
          <w:noProof/>
        </w:rPr>
        <w:drawing>
          <wp:inline distT="0" distB="0" distL="0" distR="0" wp14:anchorId="26A39727" wp14:editId="4ED6EA62">
            <wp:extent cx="5430863" cy="7905750"/>
            <wp:effectExtent l="57150" t="57150" r="55880" b="571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5434727" cy="7911375"/>
                    </a:xfrm>
                    <a:prstGeom prst="rect">
                      <a:avLst/>
                    </a:prstGeom>
                    <a:scene3d>
                      <a:camera prst="orthographicFront"/>
                      <a:lightRig rig="threePt" dir="t"/>
                    </a:scene3d>
                    <a:sp3d contourW="12700"/>
                  </pic:spPr>
                </pic:pic>
              </a:graphicData>
            </a:graphic>
          </wp:inline>
        </w:drawing>
      </w:r>
      <w:r>
        <w:br w:type="page"/>
      </w:r>
    </w:p>
    <w:p w14:paraId="24B5AE55" w14:textId="2E4936F3" w:rsidR="009C0F35" w:rsidRPr="00232CFA" w:rsidRDefault="00047E43" w:rsidP="00DB3FCA">
      <w:pPr>
        <w:spacing w:after="200"/>
        <w:jc w:val="center"/>
        <w:rPr>
          <w:rFonts w:ascii="Lato" w:hAnsi="Lato"/>
          <w:b w:val="0"/>
          <w:noProof/>
        </w:rPr>
      </w:pPr>
      <w:r>
        <w:rPr>
          <w:rFonts w:ascii="Lato" w:hAnsi="Lato"/>
          <w:b w:val="0"/>
        </w:rPr>
        <w:lastRenderedPageBreak/>
        <w:t>Full 2</w:t>
      </w:r>
    </w:p>
    <w:p w14:paraId="1641D922" w14:textId="75E78A26" w:rsidR="00047E43" w:rsidRPr="00232CFA" w:rsidRDefault="00047E43" w:rsidP="00BD0055">
      <w:pPr>
        <w:spacing w:after="200"/>
        <w:jc w:val="center"/>
        <w:rPr>
          <w:rFonts w:ascii="Lato" w:hAnsi="Lato"/>
          <w:b w:val="0"/>
          <w:noProof/>
        </w:rPr>
      </w:pPr>
      <w:r>
        <w:rPr>
          <w:rFonts w:ascii="Lato" w:hAnsi="Lato"/>
          <w:b w:val="0"/>
          <w:noProof/>
        </w:rPr>
        <w:drawing>
          <wp:inline distT="0" distB="0" distL="0" distR="0" wp14:anchorId="196F9400" wp14:editId="152CB20E">
            <wp:extent cx="5848522" cy="8286750"/>
            <wp:effectExtent l="57150" t="57150" r="57150" b="57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5853559" cy="8293887"/>
                    </a:xfrm>
                    <a:prstGeom prst="rect">
                      <a:avLst/>
                    </a:prstGeom>
                    <a:scene3d>
                      <a:camera prst="orthographicFront"/>
                      <a:lightRig rig="threePt" dir="t"/>
                    </a:scene3d>
                    <a:sp3d contourW="12700"/>
                  </pic:spPr>
                </pic:pic>
              </a:graphicData>
            </a:graphic>
          </wp:inline>
        </w:drawing>
      </w:r>
      <w:r>
        <w:br w:type="page"/>
      </w:r>
    </w:p>
    <w:p w14:paraId="5EC7378F" w14:textId="63163968" w:rsidR="00047E43" w:rsidRPr="00232CFA" w:rsidRDefault="00047E43" w:rsidP="00DB3FCA">
      <w:pPr>
        <w:spacing w:after="200"/>
        <w:jc w:val="center"/>
        <w:rPr>
          <w:rFonts w:ascii="Lato" w:hAnsi="Lato"/>
          <w:b w:val="0"/>
          <w:noProof/>
        </w:rPr>
      </w:pPr>
      <w:r>
        <w:rPr>
          <w:rFonts w:ascii="Lato" w:hAnsi="Lato"/>
          <w:b w:val="0"/>
        </w:rPr>
        <w:lastRenderedPageBreak/>
        <w:t>Full 3</w:t>
      </w:r>
    </w:p>
    <w:p w14:paraId="3F7E9FD1" w14:textId="4F151304" w:rsidR="00047E43" w:rsidRPr="00232CFA" w:rsidRDefault="00047E43" w:rsidP="00BD0055">
      <w:pPr>
        <w:spacing w:after="200"/>
        <w:jc w:val="center"/>
        <w:rPr>
          <w:rFonts w:ascii="Lato" w:hAnsi="Lato"/>
          <w:b w:val="0"/>
          <w:noProof/>
        </w:rPr>
      </w:pPr>
      <w:r>
        <w:rPr>
          <w:rFonts w:ascii="Lato" w:hAnsi="Lato"/>
          <w:b w:val="0"/>
          <w:noProof/>
        </w:rPr>
        <w:drawing>
          <wp:inline distT="0" distB="0" distL="0" distR="0" wp14:anchorId="154EAAAA" wp14:editId="6B05636A">
            <wp:extent cx="5834545" cy="8147050"/>
            <wp:effectExtent l="57150" t="57150" r="52070" b="444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a:extLst>
                        <a:ext uri="{28A0092B-C50C-407E-A947-70E740481C1C}">
                          <a14:useLocalDpi xmlns:a14="http://schemas.microsoft.com/office/drawing/2010/main" val="0"/>
                        </a:ext>
                      </a:extLst>
                    </a:blip>
                    <a:stretch>
                      <a:fillRect/>
                    </a:stretch>
                  </pic:blipFill>
                  <pic:spPr>
                    <a:xfrm>
                      <a:off x="0" y="0"/>
                      <a:ext cx="5840222" cy="8154977"/>
                    </a:xfrm>
                    <a:prstGeom prst="rect">
                      <a:avLst/>
                    </a:prstGeom>
                    <a:scene3d>
                      <a:camera prst="orthographicFront"/>
                      <a:lightRig rig="threePt" dir="t"/>
                    </a:scene3d>
                    <a:sp3d contourW="12700"/>
                  </pic:spPr>
                </pic:pic>
              </a:graphicData>
            </a:graphic>
          </wp:inline>
        </w:drawing>
      </w:r>
      <w:r>
        <w:br w:type="page"/>
      </w:r>
    </w:p>
    <w:p w14:paraId="79F02E86" w14:textId="77777777" w:rsidR="00047E43" w:rsidRPr="00232CFA" w:rsidRDefault="00047E43" w:rsidP="00DB3FCA">
      <w:pPr>
        <w:spacing w:after="200"/>
        <w:jc w:val="center"/>
        <w:rPr>
          <w:rFonts w:ascii="Lato" w:hAnsi="Lato"/>
          <w:b w:val="0"/>
          <w:noProof/>
          <w:lang w:val="es-ES_tradnl"/>
        </w:rPr>
      </w:pPr>
    </w:p>
    <w:p w14:paraId="07385332" w14:textId="31763011" w:rsidR="009C0F35" w:rsidRPr="00232CFA" w:rsidRDefault="009C0F35" w:rsidP="009C0F35">
      <w:pPr>
        <w:pStyle w:val="Ttulo2"/>
        <w:rPr>
          <w:rFonts w:ascii="Lato" w:hAnsi="Lato"/>
          <w:noProof/>
        </w:rPr>
      </w:pPr>
      <w:bookmarkStart w:id="23" w:name="_Toc102374579"/>
      <w:bookmarkStart w:id="24" w:name="ResumenProyectoInversion"/>
      <w:r>
        <w:rPr>
          <w:rFonts w:ascii="Lato" w:hAnsi="Lato"/>
        </w:rPr>
        <w:t>Resum del projecte d’inversió</w:t>
      </w:r>
      <w:bookmarkEnd w:id="23"/>
    </w:p>
    <w:p w14:paraId="1E1ED352" w14:textId="54B18BFA" w:rsidR="009C0F35" w:rsidRPr="00232CFA" w:rsidRDefault="009C0F35" w:rsidP="009C0F35">
      <w:pPr>
        <w:pStyle w:val="Ttulo3"/>
        <w:rPr>
          <w:rFonts w:ascii="Lato" w:hAnsi="Lato"/>
          <w:noProof/>
        </w:rPr>
      </w:pPr>
      <w:bookmarkStart w:id="25" w:name="_Toc102374580"/>
      <w:bookmarkEnd w:id="24"/>
      <w:r>
        <w:rPr>
          <w:rFonts w:ascii="Lato" w:hAnsi="Lato"/>
        </w:rPr>
        <w:t>Full 1</w:t>
      </w:r>
      <w:bookmarkEnd w:id="25"/>
    </w:p>
    <w:p w14:paraId="51549F63" w14:textId="7C89504C" w:rsidR="005453E2" w:rsidRPr="00232CFA" w:rsidRDefault="005453E2" w:rsidP="00BD0055">
      <w:pPr>
        <w:spacing w:after="200"/>
        <w:jc w:val="center"/>
        <w:rPr>
          <w:rFonts w:ascii="Lato" w:hAnsi="Lato"/>
          <w:b w:val="0"/>
          <w:noProof/>
        </w:rPr>
      </w:pPr>
      <w:r>
        <w:rPr>
          <w:rFonts w:ascii="Lato" w:hAnsi="Lato"/>
          <w:b w:val="0"/>
          <w:noProof/>
        </w:rPr>
        <w:drawing>
          <wp:inline distT="0" distB="0" distL="0" distR="0" wp14:anchorId="4A6EE109" wp14:editId="3B3AF110">
            <wp:extent cx="5363307" cy="7683500"/>
            <wp:effectExtent l="57150" t="57150" r="46990" b="508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8">
                      <a:extLst>
                        <a:ext uri="{28A0092B-C50C-407E-A947-70E740481C1C}">
                          <a14:useLocalDpi xmlns:a14="http://schemas.microsoft.com/office/drawing/2010/main" val="0"/>
                        </a:ext>
                      </a:extLst>
                    </a:blip>
                    <a:stretch>
                      <a:fillRect/>
                    </a:stretch>
                  </pic:blipFill>
                  <pic:spPr>
                    <a:xfrm>
                      <a:off x="0" y="0"/>
                      <a:ext cx="5370387" cy="7693643"/>
                    </a:xfrm>
                    <a:prstGeom prst="rect">
                      <a:avLst/>
                    </a:prstGeom>
                    <a:scene3d>
                      <a:camera prst="orthographicFront"/>
                      <a:lightRig rig="threePt" dir="t"/>
                    </a:scene3d>
                    <a:sp3d contourW="12700"/>
                  </pic:spPr>
                </pic:pic>
              </a:graphicData>
            </a:graphic>
          </wp:inline>
        </w:drawing>
      </w:r>
      <w:r>
        <w:br w:type="page"/>
      </w:r>
    </w:p>
    <w:p w14:paraId="023CE261" w14:textId="4BF14DE5" w:rsidR="009C0F35" w:rsidRPr="00232CFA" w:rsidRDefault="005453E2" w:rsidP="005453E2">
      <w:pPr>
        <w:pStyle w:val="Ttulo3"/>
        <w:rPr>
          <w:rFonts w:ascii="Lato" w:hAnsi="Lato"/>
          <w:noProof/>
        </w:rPr>
      </w:pPr>
      <w:bookmarkStart w:id="26" w:name="_Toc102374581"/>
      <w:r>
        <w:rPr>
          <w:rFonts w:ascii="Lato" w:hAnsi="Lato"/>
        </w:rPr>
        <w:lastRenderedPageBreak/>
        <w:t>Full 2</w:t>
      </w:r>
      <w:bookmarkEnd w:id="26"/>
    </w:p>
    <w:p w14:paraId="034624DC" w14:textId="2D267B63" w:rsidR="005453E2" w:rsidRPr="00232CFA" w:rsidRDefault="005453E2" w:rsidP="00DB3FCA">
      <w:pPr>
        <w:spacing w:after="200"/>
        <w:jc w:val="center"/>
        <w:rPr>
          <w:rFonts w:ascii="Lato" w:hAnsi="Lato"/>
          <w:b w:val="0"/>
          <w:noProof/>
        </w:rPr>
      </w:pPr>
      <w:r>
        <w:rPr>
          <w:rFonts w:ascii="Lato" w:hAnsi="Lato"/>
          <w:b w:val="0"/>
          <w:noProof/>
        </w:rPr>
        <w:drawing>
          <wp:inline distT="0" distB="0" distL="0" distR="0" wp14:anchorId="6947C1FC" wp14:editId="59525602">
            <wp:extent cx="6007941" cy="8248650"/>
            <wp:effectExtent l="57150" t="57150" r="50165" b="571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9">
                      <a:extLst>
                        <a:ext uri="{28A0092B-C50C-407E-A947-70E740481C1C}">
                          <a14:useLocalDpi xmlns:a14="http://schemas.microsoft.com/office/drawing/2010/main" val="0"/>
                        </a:ext>
                      </a:extLst>
                    </a:blip>
                    <a:stretch>
                      <a:fillRect/>
                    </a:stretch>
                  </pic:blipFill>
                  <pic:spPr>
                    <a:xfrm>
                      <a:off x="0" y="0"/>
                      <a:ext cx="6013469" cy="8256240"/>
                    </a:xfrm>
                    <a:prstGeom prst="rect">
                      <a:avLst/>
                    </a:prstGeom>
                    <a:scene3d>
                      <a:camera prst="orthographicFront"/>
                      <a:lightRig rig="threePt" dir="t"/>
                    </a:scene3d>
                    <a:sp3d contourW="12700"/>
                  </pic:spPr>
                </pic:pic>
              </a:graphicData>
            </a:graphic>
          </wp:inline>
        </w:drawing>
      </w:r>
    </w:p>
    <w:p w14:paraId="34BE8B44" w14:textId="3885AD93" w:rsidR="005453E2" w:rsidRPr="00232CFA" w:rsidRDefault="005453E2" w:rsidP="005453E2">
      <w:pPr>
        <w:pStyle w:val="Ttulo3"/>
        <w:rPr>
          <w:rFonts w:ascii="Lato" w:hAnsi="Lato"/>
          <w:noProof/>
        </w:rPr>
      </w:pPr>
      <w:bookmarkStart w:id="27" w:name="_Toc102374582"/>
      <w:r>
        <w:rPr>
          <w:rFonts w:ascii="Lato" w:hAnsi="Lato"/>
        </w:rPr>
        <w:lastRenderedPageBreak/>
        <w:t>Full 3</w:t>
      </w:r>
      <w:bookmarkEnd w:id="27"/>
    </w:p>
    <w:p w14:paraId="7B60A4A9" w14:textId="452BE857" w:rsidR="005453E2" w:rsidRPr="00232CFA" w:rsidRDefault="005453E2" w:rsidP="00DB3FCA">
      <w:pPr>
        <w:spacing w:after="200"/>
        <w:jc w:val="center"/>
        <w:rPr>
          <w:rFonts w:ascii="Lato" w:hAnsi="Lato"/>
          <w:b w:val="0"/>
          <w:noProof/>
        </w:rPr>
      </w:pPr>
      <w:r>
        <w:rPr>
          <w:rFonts w:ascii="Lato" w:hAnsi="Lato"/>
          <w:b w:val="0"/>
          <w:noProof/>
        </w:rPr>
        <w:drawing>
          <wp:inline distT="0" distB="0" distL="0" distR="0" wp14:anchorId="11145977" wp14:editId="142A45B1">
            <wp:extent cx="5974932" cy="8134350"/>
            <wp:effectExtent l="57150" t="57150" r="45085" b="571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5982110" cy="8144123"/>
                    </a:xfrm>
                    <a:prstGeom prst="rect">
                      <a:avLst/>
                    </a:prstGeom>
                    <a:scene3d>
                      <a:camera prst="orthographicFront"/>
                      <a:lightRig rig="threePt" dir="t"/>
                    </a:scene3d>
                    <a:sp3d contourW="12700"/>
                  </pic:spPr>
                </pic:pic>
              </a:graphicData>
            </a:graphic>
          </wp:inline>
        </w:drawing>
      </w:r>
    </w:p>
    <w:p w14:paraId="407D38EF" w14:textId="77777777" w:rsidR="005453E2" w:rsidRPr="00232CFA" w:rsidRDefault="005453E2">
      <w:pPr>
        <w:spacing w:after="200"/>
        <w:rPr>
          <w:rFonts w:ascii="Lato" w:hAnsi="Lato"/>
          <w:b w:val="0"/>
          <w:noProof/>
        </w:rPr>
      </w:pPr>
      <w:r>
        <w:br w:type="page"/>
      </w:r>
    </w:p>
    <w:p w14:paraId="10165E4A" w14:textId="77777777" w:rsidR="005453E2" w:rsidRPr="00232CFA" w:rsidRDefault="005453E2" w:rsidP="00DB3FCA">
      <w:pPr>
        <w:spacing w:after="200"/>
        <w:jc w:val="center"/>
        <w:rPr>
          <w:rFonts w:ascii="Lato" w:hAnsi="Lato"/>
          <w:b w:val="0"/>
          <w:noProof/>
          <w:lang w:val="es-ES_tradnl"/>
        </w:rPr>
      </w:pPr>
    </w:p>
    <w:p w14:paraId="68190399" w14:textId="73B27A0A" w:rsidR="009C0F35" w:rsidRPr="00232CFA" w:rsidRDefault="009C0F35" w:rsidP="00196270">
      <w:pPr>
        <w:pStyle w:val="Ttulo2"/>
        <w:rPr>
          <w:rFonts w:ascii="Lato" w:hAnsi="Lato"/>
          <w:noProof/>
        </w:rPr>
      </w:pPr>
      <w:bookmarkStart w:id="28" w:name="_Toc102374583"/>
      <w:bookmarkStart w:id="29" w:name="Memoria"/>
      <w:r>
        <w:rPr>
          <w:rFonts w:ascii="Lato" w:hAnsi="Lato"/>
        </w:rPr>
        <w:t>Memòria</w:t>
      </w:r>
      <w:bookmarkEnd w:id="28"/>
    </w:p>
    <w:bookmarkEnd w:id="29"/>
    <w:p w14:paraId="786D9228" w14:textId="11879974" w:rsidR="009C0F35" w:rsidRPr="00232CFA" w:rsidRDefault="0038582C" w:rsidP="0038582C">
      <w:pPr>
        <w:spacing w:after="200"/>
        <w:jc w:val="both"/>
        <w:rPr>
          <w:rFonts w:ascii="Lato" w:hAnsi="Lato"/>
          <w:b w:val="0"/>
          <w:noProof/>
        </w:rPr>
      </w:pPr>
      <w:r>
        <w:rPr>
          <w:rFonts w:ascii="Lato" w:hAnsi="Lato"/>
          <w:b w:val="0"/>
        </w:rPr>
        <w:t xml:space="preserve">Atesa la grandària del document de la memòria, li indiquem que pot descarregar íntegrament el model des de la </w:t>
      </w:r>
      <w:hyperlink r:id="rId31" w:history="1">
        <w:r>
          <w:rPr>
            <w:rStyle w:val="Hipervnculo"/>
            <w:rFonts w:ascii="Lato" w:hAnsi="Lato"/>
            <w:b w:val="0"/>
          </w:rPr>
          <w:t>pàgina de documents associats a l’expedient</w:t>
        </w:r>
      </w:hyperlink>
      <w:r>
        <w:rPr>
          <w:rFonts w:ascii="Lato" w:hAnsi="Lato"/>
          <w:b w:val="0"/>
        </w:rPr>
        <w:t>.</w:t>
      </w:r>
    </w:p>
    <w:p w14:paraId="28AD13B1" w14:textId="4777FF80" w:rsidR="003744FB" w:rsidRPr="00735BC3" w:rsidRDefault="003744FB" w:rsidP="0038582C">
      <w:pPr>
        <w:spacing w:after="200"/>
        <w:jc w:val="both"/>
        <w:rPr>
          <w:rFonts w:ascii="Lato" w:hAnsi="Lato"/>
          <w:b w:val="0"/>
          <w:noProof/>
        </w:rPr>
      </w:pPr>
      <w:r>
        <w:rPr>
          <w:rFonts w:ascii="Lato" w:hAnsi="Lato"/>
          <w:b w:val="0"/>
        </w:rPr>
        <w:t>En l’apartat de la justificació de les prioritats temàtiques, es valorarà la justificació suficient de:</w:t>
      </w:r>
    </w:p>
    <w:p w14:paraId="2B890CE3" w14:textId="61BD3F06"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Desenvolupament de la capacitat innovadora, fonamentalment tecnològica, la digitalització de processos, promoció d’actius intangibles.</w:t>
      </w:r>
    </w:p>
    <w:p w14:paraId="3427B6F3" w14:textId="3F825943" w:rsidR="00CA1BE9" w:rsidRPr="00735BC3" w:rsidRDefault="00CA1BE9" w:rsidP="00CA1BE9">
      <w:pPr>
        <w:pStyle w:val="Prrafodelista"/>
        <w:numPr>
          <w:ilvl w:val="1"/>
          <w:numId w:val="19"/>
        </w:numPr>
        <w:spacing w:after="200"/>
        <w:jc w:val="both"/>
        <w:rPr>
          <w:rFonts w:ascii="Lato" w:hAnsi="Lato"/>
          <w:b w:val="0"/>
          <w:noProof/>
        </w:rPr>
      </w:pPr>
      <w:r>
        <w:rPr>
          <w:rFonts w:ascii="Lato" w:hAnsi="Lato"/>
          <w:b w:val="0"/>
        </w:rPr>
        <w:t>Es considera empresa innovadora aquella que ha realitzat en els dos últims anys almenys una de les activitats següents:</w:t>
      </w:r>
    </w:p>
    <w:p w14:paraId="1384FAB0" w14:textId="53B1921A"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R+D (internes o externes)</w:t>
      </w:r>
    </w:p>
    <w:p w14:paraId="6F91E496" w14:textId="5E3EDF89"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Disseny industrial</w:t>
      </w:r>
    </w:p>
    <w:p w14:paraId="695AF44F" w14:textId="2D1280C8" w:rsidR="00CA1BE9" w:rsidRPr="00735BC3" w:rsidRDefault="00CA1BE9" w:rsidP="00232CFA">
      <w:pPr>
        <w:pStyle w:val="Prrafodelista"/>
        <w:numPr>
          <w:ilvl w:val="2"/>
          <w:numId w:val="19"/>
        </w:numPr>
        <w:spacing w:after="200"/>
        <w:jc w:val="both"/>
        <w:rPr>
          <w:rFonts w:ascii="Lato" w:hAnsi="Lato"/>
          <w:b w:val="0"/>
          <w:noProof/>
        </w:rPr>
      </w:pPr>
      <w:r>
        <w:rPr>
          <w:rFonts w:ascii="Lato" w:hAnsi="Lato"/>
          <w:b w:val="0"/>
        </w:rPr>
        <w:t>Adquisició i modificació de màquines i ferramentes de producció, procediments de producció i control de qualitat, mètodes i normes indispensables per a la fabricació d’un nou producte o procés</w:t>
      </w:r>
    </w:p>
    <w:p w14:paraId="0ADAA05F" w14:textId="615C3E3F" w:rsidR="00CA1BE9" w:rsidRPr="00735BC3" w:rsidRDefault="00CA1BE9" w:rsidP="00232CFA">
      <w:pPr>
        <w:pStyle w:val="Prrafodelista"/>
        <w:numPr>
          <w:ilvl w:val="2"/>
          <w:numId w:val="19"/>
        </w:numPr>
        <w:spacing w:after="200"/>
        <w:jc w:val="both"/>
        <w:rPr>
          <w:rFonts w:ascii="Lato" w:hAnsi="Lato"/>
          <w:b w:val="0"/>
          <w:noProof/>
        </w:rPr>
      </w:pPr>
      <w:r>
        <w:rPr>
          <w:rFonts w:ascii="Lato" w:hAnsi="Lato"/>
          <w:b w:val="0"/>
        </w:rPr>
        <w:t>Llançament de la fabricació (modificació de productes o processos, reciclatge del personal i fabricació experimental)</w:t>
      </w:r>
    </w:p>
    <w:p w14:paraId="00472545" w14:textId="39E355B8"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Comercialització de nous productes</w:t>
      </w:r>
    </w:p>
    <w:p w14:paraId="0E3E3B84" w14:textId="2ACCDEE4" w:rsidR="00CA1BE9" w:rsidRPr="00735BC3" w:rsidRDefault="00CA1BE9" w:rsidP="00232CFA">
      <w:pPr>
        <w:pStyle w:val="Prrafodelista"/>
        <w:numPr>
          <w:ilvl w:val="2"/>
          <w:numId w:val="19"/>
        </w:numPr>
        <w:spacing w:after="200"/>
        <w:jc w:val="both"/>
        <w:rPr>
          <w:rFonts w:ascii="Lato" w:hAnsi="Lato"/>
          <w:b w:val="0"/>
          <w:noProof/>
        </w:rPr>
      </w:pPr>
      <w:r>
        <w:rPr>
          <w:rFonts w:ascii="Lato" w:hAnsi="Lato"/>
          <w:b w:val="0"/>
        </w:rPr>
        <w:t xml:space="preserve">Adquisició de tecnologies immaterials (patents, invencions no patentades, llicència, </w:t>
      </w:r>
      <w:r>
        <w:rPr>
          <w:rFonts w:ascii="Lato" w:hAnsi="Lato"/>
          <w:b w:val="0"/>
          <w:i/>
          <w:iCs/>
        </w:rPr>
        <w:t>know-how</w:t>
      </w:r>
      <w:r>
        <w:rPr>
          <w:rFonts w:ascii="Lato" w:hAnsi="Lato"/>
          <w:b w:val="0"/>
        </w:rPr>
        <w:t>, marques, dissenys, models d’utilitat i compra de serveis amb contingut tecnològic)</w:t>
      </w:r>
    </w:p>
    <w:p w14:paraId="06A73A62" w14:textId="108F88CE" w:rsidR="00CA1BE9" w:rsidRPr="00735BC3" w:rsidRDefault="00CA1BE9" w:rsidP="00232CFA">
      <w:pPr>
        <w:pStyle w:val="Prrafodelista"/>
        <w:numPr>
          <w:ilvl w:val="2"/>
          <w:numId w:val="19"/>
        </w:numPr>
        <w:spacing w:after="200"/>
        <w:jc w:val="both"/>
        <w:rPr>
          <w:rFonts w:ascii="Lato" w:hAnsi="Lato"/>
          <w:b w:val="0"/>
          <w:noProof/>
        </w:rPr>
      </w:pPr>
      <w:r>
        <w:rPr>
          <w:rFonts w:ascii="Lato" w:hAnsi="Lato"/>
          <w:b w:val="0"/>
        </w:rPr>
        <w:t>Adquisició de tecnologies materials (maquinària i béns d’equip amb contingut tecnològic</w:t>
      </w:r>
      <w:r w:rsidR="002B5207">
        <w:rPr>
          <w:rFonts w:ascii="Lato" w:hAnsi="Lato"/>
          <w:b w:val="0"/>
        </w:rPr>
        <w:t xml:space="preserve"> amb</w:t>
      </w:r>
      <w:r>
        <w:rPr>
          <w:rFonts w:ascii="Lato" w:hAnsi="Lato"/>
          <w:b w:val="0"/>
        </w:rPr>
        <w:t xml:space="preserve"> relaci</w:t>
      </w:r>
      <w:r w:rsidR="002B5207">
        <w:rPr>
          <w:rFonts w:ascii="Lato" w:hAnsi="Lato"/>
          <w:b w:val="0"/>
        </w:rPr>
        <w:t>ó</w:t>
      </w:r>
      <w:r>
        <w:rPr>
          <w:rFonts w:ascii="Lato" w:hAnsi="Lato"/>
          <w:b w:val="0"/>
        </w:rPr>
        <w:t xml:space="preserve"> amb les innovacions de productes o processos introduïdes per l’empresa)</w:t>
      </w:r>
    </w:p>
    <w:p w14:paraId="3F611F83" w14:textId="363AC8E4" w:rsidR="00CA1BE9" w:rsidRPr="00735BC3" w:rsidRDefault="00CA1BE9" w:rsidP="00CA1BE9">
      <w:pPr>
        <w:pStyle w:val="Prrafodelista"/>
        <w:numPr>
          <w:ilvl w:val="1"/>
          <w:numId w:val="19"/>
        </w:numPr>
        <w:spacing w:after="200"/>
        <w:jc w:val="both"/>
        <w:rPr>
          <w:rFonts w:ascii="Lato" w:hAnsi="Lato"/>
          <w:b w:val="0"/>
          <w:noProof/>
        </w:rPr>
      </w:pPr>
      <w:r>
        <w:rPr>
          <w:rFonts w:ascii="Lato" w:hAnsi="Lato"/>
          <w:b w:val="0"/>
        </w:rPr>
        <w:t>Especificar si la innovació desenvolupada s’ha destinat a nous productes o a la millora d’aquests, o bé a nous processos o millora d’aquests.</w:t>
      </w:r>
    </w:p>
    <w:p w14:paraId="08399A8A" w14:textId="17D8ED0C" w:rsidR="00CA1BE9" w:rsidRPr="00735BC3" w:rsidRDefault="00CA1BE9" w:rsidP="00CA1BE9">
      <w:pPr>
        <w:pStyle w:val="Prrafodelista"/>
        <w:numPr>
          <w:ilvl w:val="1"/>
          <w:numId w:val="19"/>
        </w:numPr>
        <w:spacing w:after="200"/>
        <w:jc w:val="both"/>
        <w:rPr>
          <w:rFonts w:ascii="Lato" w:hAnsi="Lato"/>
          <w:b w:val="0"/>
          <w:noProof/>
        </w:rPr>
      </w:pPr>
      <w:r>
        <w:rPr>
          <w:rFonts w:ascii="Lato" w:hAnsi="Lato"/>
          <w:b w:val="0"/>
        </w:rPr>
        <w:t>En quins camps es desenvolupa la innovació:</w:t>
      </w:r>
    </w:p>
    <w:p w14:paraId="1AB4BC47" w14:textId="6D7FEE3F"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Formació, enginyeria industrial, tècniques comercials, disseny industrial</w:t>
      </w:r>
    </w:p>
    <w:p w14:paraId="22A7B63A" w14:textId="5FE3D58E"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Maquinària i/o béns d’equip</w:t>
      </w:r>
    </w:p>
    <w:p w14:paraId="0B4B9740" w14:textId="42848D5D" w:rsidR="00CA1BE9" w:rsidRPr="00735BC3" w:rsidRDefault="00CA1BE9" w:rsidP="00232CFA">
      <w:pPr>
        <w:pStyle w:val="Prrafodelista"/>
        <w:numPr>
          <w:ilvl w:val="2"/>
          <w:numId w:val="19"/>
        </w:numPr>
        <w:spacing w:after="200"/>
        <w:jc w:val="both"/>
        <w:rPr>
          <w:rFonts w:ascii="Lato" w:hAnsi="Lato"/>
          <w:b w:val="0"/>
          <w:noProof/>
        </w:rPr>
      </w:pPr>
      <w:r>
        <w:rPr>
          <w:rFonts w:ascii="Lato" w:hAnsi="Lato"/>
          <w:b w:val="0"/>
        </w:rPr>
        <w:t xml:space="preserve">Immaterial (patents, marques, llançament de nous productes, sistemes de gestió i organització, equips no relacionats </w:t>
      </w:r>
      <w:r>
        <w:rPr>
          <w:rFonts w:ascii="Lato" w:hAnsi="Lato"/>
          <w:b w:val="0"/>
        </w:rPr>
        <w:lastRenderedPageBreak/>
        <w:t>directament amb nous productes i/o processos, models d’utilitat...)</w:t>
      </w:r>
    </w:p>
    <w:p w14:paraId="196DC716" w14:textId="38A4D17E" w:rsidR="00CA1BE9" w:rsidRPr="00735BC3" w:rsidRDefault="00CA1BE9" w:rsidP="00232CFA">
      <w:pPr>
        <w:pStyle w:val="Prrafodelista"/>
        <w:numPr>
          <w:ilvl w:val="2"/>
          <w:numId w:val="19"/>
        </w:numPr>
        <w:spacing w:after="200"/>
        <w:jc w:val="both"/>
        <w:rPr>
          <w:rFonts w:ascii="Lato" w:hAnsi="Lato"/>
          <w:b w:val="0"/>
          <w:noProof/>
        </w:rPr>
      </w:pPr>
      <w:r>
        <w:rPr>
          <w:rFonts w:ascii="Lato" w:hAnsi="Lato"/>
          <w:b w:val="0"/>
        </w:rPr>
        <w:t>Investigació i desenvolupament (</w:t>
      </w:r>
      <w:r w:rsidR="0083202E">
        <w:rPr>
          <w:rFonts w:ascii="Lato" w:hAnsi="Lato"/>
          <w:b w:val="0"/>
        </w:rPr>
        <w:t>i</w:t>
      </w:r>
      <w:r>
        <w:rPr>
          <w:rFonts w:ascii="Lato" w:hAnsi="Lato"/>
          <w:b w:val="0"/>
        </w:rPr>
        <w:t>nterns i externs) i incorporació de doctors a l’empresa</w:t>
      </w:r>
    </w:p>
    <w:p w14:paraId="780AAC63" w14:textId="72300E63"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Altres</w:t>
      </w:r>
    </w:p>
    <w:p w14:paraId="6CEF1BD6" w14:textId="430D685D" w:rsidR="00CA1BE9" w:rsidRPr="00735BC3" w:rsidRDefault="00CA1BE9" w:rsidP="00CA1BE9">
      <w:pPr>
        <w:pStyle w:val="Prrafodelista"/>
        <w:numPr>
          <w:ilvl w:val="1"/>
          <w:numId w:val="19"/>
        </w:numPr>
        <w:spacing w:after="200"/>
        <w:jc w:val="both"/>
        <w:rPr>
          <w:rFonts w:ascii="Lato" w:hAnsi="Lato"/>
          <w:b w:val="0"/>
          <w:noProof/>
        </w:rPr>
      </w:pPr>
      <w:r>
        <w:rPr>
          <w:rFonts w:ascii="Lato" w:hAnsi="Lato"/>
          <w:b w:val="0"/>
        </w:rPr>
        <w:t>Procedència geogràfica del capital necessari per a la innovació desenvolupada:</w:t>
      </w:r>
    </w:p>
    <w:p w14:paraId="1412A733" w14:textId="5AE91C8C" w:rsidR="00CA1BE9" w:rsidRPr="00735BC3" w:rsidRDefault="009178CC" w:rsidP="00CA1BE9">
      <w:pPr>
        <w:pStyle w:val="Prrafodelista"/>
        <w:numPr>
          <w:ilvl w:val="2"/>
          <w:numId w:val="19"/>
        </w:numPr>
        <w:spacing w:after="200"/>
        <w:jc w:val="both"/>
        <w:rPr>
          <w:rFonts w:ascii="Lato" w:hAnsi="Lato"/>
          <w:b w:val="0"/>
          <w:noProof/>
        </w:rPr>
      </w:pPr>
      <w:r>
        <w:rPr>
          <w:rFonts w:ascii="Lato" w:hAnsi="Lato"/>
          <w:b w:val="0"/>
        </w:rPr>
        <w:t>Comunitat Valenciana</w:t>
      </w:r>
    </w:p>
    <w:p w14:paraId="2AA5033B" w14:textId="61C3AF9F"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Resta d’Espanya</w:t>
      </w:r>
    </w:p>
    <w:p w14:paraId="1779AEA6" w14:textId="2B3541A7"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Unió Europea</w:t>
      </w:r>
    </w:p>
    <w:p w14:paraId="7469803D" w14:textId="5015C242" w:rsidR="00CA1BE9" w:rsidRPr="00735BC3" w:rsidRDefault="00CA1BE9" w:rsidP="00CA1BE9">
      <w:pPr>
        <w:pStyle w:val="Prrafodelista"/>
        <w:numPr>
          <w:ilvl w:val="2"/>
          <w:numId w:val="19"/>
        </w:numPr>
        <w:spacing w:after="200"/>
        <w:jc w:val="both"/>
        <w:rPr>
          <w:rFonts w:ascii="Lato" w:hAnsi="Lato"/>
          <w:b w:val="0"/>
          <w:noProof/>
        </w:rPr>
      </w:pPr>
      <w:r>
        <w:rPr>
          <w:rFonts w:ascii="Lato" w:hAnsi="Lato"/>
          <w:b w:val="0"/>
        </w:rPr>
        <w:t>Resta de països</w:t>
      </w:r>
    </w:p>
    <w:p w14:paraId="6DCA3172" w14:textId="320C0EAA" w:rsidR="00CA1BE9" w:rsidRPr="00735BC3" w:rsidRDefault="00CA1BE9" w:rsidP="00CA1BE9">
      <w:pPr>
        <w:pStyle w:val="Prrafodelista"/>
        <w:numPr>
          <w:ilvl w:val="1"/>
          <w:numId w:val="19"/>
        </w:numPr>
        <w:spacing w:after="200"/>
        <w:jc w:val="both"/>
        <w:rPr>
          <w:rFonts w:ascii="Lato" w:hAnsi="Lato"/>
          <w:b w:val="0"/>
          <w:noProof/>
        </w:rPr>
      </w:pPr>
      <w:r>
        <w:rPr>
          <w:rFonts w:ascii="Lato" w:hAnsi="Lato"/>
          <w:b w:val="0"/>
        </w:rPr>
        <w:t>Benefici productiu i/o econòmic gràcies al desenvolupament de la innovació de l’empresa. En quin grau afecta tant la “producció” de l’empresa com el benefici econòmic d’aquesta el desenvolupament de l’activitat innovadora? S’entén per “producció” l’augment quantitatiu i qualitatiu de la fabricació de productes o l’augment quantitatiu i qualitatiu en l’oferiment de serveis (en el cas d’empreses no industrials).</w:t>
      </w:r>
    </w:p>
    <w:p w14:paraId="139B5901" w14:textId="626F6AD8" w:rsidR="004217FB" w:rsidRPr="00735BC3" w:rsidRDefault="004217FB" w:rsidP="00CA1BE9">
      <w:pPr>
        <w:pStyle w:val="Prrafodelista"/>
        <w:numPr>
          <w:ilvl w:val="1"/>
          <w:numId w:val="19"/>
        </w:numPr>
        <w:spacing w:after="200"/>
        <w:jc w:val="both"/>
        <w:rPr>
          <w:rFonts w:ascii="Lato" w:hAnsi="Lato"/>
          <w:b w:val="0"/>
          <w:noProof/>
        </w:rPr>
      </w:pPr>
      <w:r>
        <w:rPr>
          <w:rFonts w:ascii="Lato" w:hAnsi="Lato"/>
          <w:b w:val="0"/>
        </w:rPr>
        <w:t>Relació de futures innovacions previstes en l’empresa.</w:t>
      </w:r>
    </w:p>
    <w:p w14:paraId="6762D62E" w14:textId="3E4FCBBD" w:rsidR="004217FB" w:rsidRPr="00735BC3" w:rsidRDefault="004217FB" w:rsidP="00CA1BE9">
      <w:pPr>
        <w:pStyle w:val="Prrafodelista"/>
        <w:numPr>
          <w:ilvl w:val="1"/>
          <w:numId w:val="19"/>
        </w:numPr>
        <w:spacing w:after="200"/>
        <w:jc w:val="both"/>
        <w:rPr>
          <w:rFonts w:ascii="Lato" w:hAnsi="Lato"/>
          <w:b w:val="0"/>
          <w:noProof/>
        </w:rPr>
      </w:pPr>
      <w:r>
        <w:rPr>
          <w:rFonts w:ascii="Lato" w:hAnsi="Lato"/>
          <w:b w:val="0"/>
        </w:rPr>
        <w:t>Objectius que es persegueixen amb el desenvolupament de la innovació:</w:t>
      </w:r>
    </w:p>
    <w:p w14:paraId="7E5CE204"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Millorar la qualitat del producte</w:t>
      </w:r>
    </w:p>
    <w:p w14:paraId="4C57A545" w14:textId="3A0E77A2"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Augmentar</w:t>
      </w:r>
      <w:r w:rsidR="003737C2">
        <w:rPr>
          <w:rFonts w:ascii="Lato" w:hAnsi="Lato"/>
          <w:b w:val="0"/>
        </w:rPr>
        <w:t xml:space="preserve"> la</w:t>
      </w:r>
      <w:r>
        <w:rPr>
          <w:rFonts w:ascii="Lato" w:hAnsi="Lato"/>
          <w:b w:val="0"/>
        </w:rPr>
        <w:t xml:space="preserve"> quota de mercat</w:t>
      </w:r>
    </w:p>
    <w:p w14:paraId="596C1E9B"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Reemplaçar productes o processos</w:t>
      </w:r>
    </w:p>
    <w:p w14:paraId="23DF18A5"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Reduir temps de fabricació</w:t>
      </w:r>
    </w:p>
    <w:p w14:paraId="40C140D7"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Augmentar la flexibilitat</w:t>
      </w:r>
    </w:p>
    <w:p w14:paraId="50E15C35"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Introduir-se en nous mercats (dins de la UE)</w:t>
      </w:r>
    </w:p>
    <w:p w14:paraId="709B50DE"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Reduir costos salarials</w:t>
      </w:r>
    </w:p>
    <w:p w14:paraId="117A38E8"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Crear nous mercats (dins del mateix país)</w:t>
      </w:r>
    </w:p>
    <w:p w14:paraId="18E5D142"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Crear nous mercats (en altres països)</w:t>
      </w:r>
    </w:p>
    <w:p w14:paraId="43999490"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Diversificar la producció</w:t>
      </w:r>
    </w:p>
    <w:p w14:paraId="75E52C01"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Reduir el consum de materials</w:t>
      </w:r>
    </w:p>
    <w:p w14:paraId="73D61E71" w14:textId="7777777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Reduir l’impacte ambiental</w:t>
      </w:r>
    </w:p>
    <w:p w14:paraId="787DD539" w14:textId="16005B97" w:rsidR="004217FB" w:rsidRPr="00735BC3" w:rsidRDefault="004217FB" w:rsidP="004217FB">
      <w:pPr>
        <w:pStyle w:val="Prrafodelista"/>
        <w:numPr>
          <w:ilvl w:val="2"/>
          <w:numId w:val="19"/>
        </w:numPr>
        <w:spacing w:after="200"/>
        <w:jc w:val="both"/>
        <w:rPr>
          <w:rFonts w:ascii="Lato" w:hAnsi="Lato"/>
          <w:b w:val="0"/>
          <w:noProof/>
        </w:rPr>
      </w:pPr>
      <w:r>
        <w:rPr>
          <w:rFonts w:ascii="Lato" w:hAnsi="Lato"/>
          <w:b w:val="0"/>
        </w:rPr>
        <w:t>Reduir pagaments per transferència de tecnologia a l’exterior</w:t>
      </w:r>
    </w:p>
    <w:p w14:paraId="43C017FD" w14:textId="2EFC812E"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Modernització i diversificació de productes</w:t>
      </w:r>
    </w:p>
    <w:p w14:paraId="23F6B5B7" w14:textId="34C062AE" w:rsidR="00C3365A" w:rsidRPr="00735BC3" w:rsidRDefault="00C3365A" w:rsidP="00C3365A">
      <w:pPr>
        <w:pStyle w:val="Prrafodelista"/>
        <w:numPr>
          <w:ilvl w:val="1"/>
          <w:numId w:val="19"/>
        </w:numPr>
        <w:spacing w:after="200"/>
        <w:jc w:val="both"/>
        <w:rPr>
          <w:rFonts w:ascii="Lato" w:hAnsi="Lato"/>
          <w:b w:val="0"/>
          <w:noProof/>
        </w:rPr>
      </w:pPr>
      <w:r>
        <w:rPr>
          <w:rFonts w:ascii="Lato" w:hAnsi="Lato"/>
          <w:b w:val="0"/>
        </w:rPr>
        <w:t>Quins productes?</w:t>
      </w:r>
    </w:p>
    <w:p w14:paraId="3B650F3D" w14:textId="27F4A119"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Inversió en sectors productius</w:t>
      </w:r>
    </w:p>
    <w:p w14:paraId="2F067832" w14:textId="6ED4F852"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lastRenderedPageBreak/>
        <w:t>Impacte positiu en l’ocupació estable, preferentment qualificada, promoció de la igualtat d’oportunitats i la corresponsabilitat en les cures</w:t>
      </w:r>
    </w:p>
    <w:p w14:paraId="5ABF2325" w14:textId="71691257" w:rsidR="009178CC" w:rsidRPr="00735BC3" w:rsidRDefault="009178CC" w:rsidP="009178CC">
      <w:pPr>
        <w:pStyle w:val="Prrafodelista"/>
        <w:numPr>
          <w:ilvl w:val="1"/>
          <w:numId w:val="19"/>
        </w:numPr>
        <w:spacing w:after="200"/>
        <w:jc w:val="both"/>
        <w:rPr>
          <w:rFonts w:ascii="Lato" w:hAnsi="Lato"/>
          <w:b w:val="0"/>
          <w:noProof/>
        </w:rPr>
      </w:pPr>
      <w:r>
        <w:rPr>
          <w:rFonts w:ascii="Lato" w:hAnsi="Lato"/>
          <w:b w:val="0"/>
        </w:rPr>
        <w:t>Creixement de l’ocupació estable lligat al desenvolupament del projecte.</w:t>
      </w:r>
    </w:p>
    <w:p w14:paraId="66F195E7" w14:textId="468DD53B" w:rsidR="009178CC" w:rsidRPr="00735BC3" w:rsidRDefault="009178CC" w:rsidP="009178CC">
      <w:pPr>
        <w:pStyle w:val="Prrafodelista"/>
        <w:numPr>
          <w:ilvl w:val="1"/>
          <w:numId w:val="19"/>
        </w:numPr>
        <w:spacing w:after="200"/>
        <w:jc w:val="both"/>
        <w:rPr>
          <w:rFonts w:ascii="Lato" w:hAnsi="Lato"/>
          <w:b w:val="0"/>
          <w:noProof/>
        </w:rPr>
      </w:pPr>
      <w:r>
        <w:rPr>
          <w:rFonts w:ascii="Lato" w:hAnsi="Lato"/>
          <w:b w:val="0"/>
        </w:rPr>
        <w:t>Foment de la igualtat d’oportunitats per la implantació del projecte.</w:t>
      </w:r>
    </w:p>
    <w:p w14:paraId="4A3A084F" w14:textId="2BD868FF" w:rsidR="009178CC" w:rsidRPr="00735BC3" w:rsidRDefault="00BC58EB" w:rsidP="009178CC">
      <w:pPr>
        <w:pStyle w:val="Prrafodelista"/>
        <w:numPr>
          <w:ilvl w:val="1"/>
          <w:numId w:val="19"/>
        </w:numPr>
        <w:spacing w:after="200"/>
        <w:jc w:val="both"/>
        <w:rPr>
          <w:rFonts w:ascii="Lato" w:hAnsi="Lato"/>
          <w:b w:val="0"/>
          <w:noProof/>
        </w:rPr>
      </w:pPr>
      <w:r>
        <w:rPr>
          <w:rFonts w:ascii="Lato" w:hAnsi="Lato"/>
          <w:b w:val="0"/>
        </w:rPr>
        <w:t>Per què el desenvolupament del projecte augmenta la corresponsabilitat en les cures?</w:t>
      </w:r>
    </w:p>
    <w:p w14:paraId="263DD242" w14:textId="4322427C"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Millora de la competitivitat i la internacionalització: estabilització i creixement empresarial.</w:t>
      </w:r>
    </w:p>
    <w:p w14:paraId="145D5CC0" w14:textId="064FFBF6" w:rsidR="00E9374F" w:rsidRPr="00735BC3" w:rsidRDefault="00E92CF7" w:rsidP="00E9374F">
      <w:pPr>
        <w:pStyle w:val="Prrafodelista"/>
        <w:numPr>
          <w:ilvl w:val="1"/>
          <w:numId w:val="19"/>
        </w:numPr>
        <w:spacing w:after="200"/>
        <w:jc w:val="both"/>
        <w:rPr>
          <w:rFonts w:ascii="Lato" w:hAnsi="Lato"/>
          <w:b w:val="0"/>
          <w:noProof/>
        </w:rPr>
      </w:pPr>
      <w:r>
        <w:rPr>
          <w:rFonts w:ascii="Lato" w:hAnsi="Lato"/>
          <w:b w:val="0"/>
        </w:rPr>
        <w:t>S’implementen processos de càlcul de costos de producció i estratègia competitiva.</w:t>
      </w:r>
    </w:p>
    <w:p w14:paraId="4581B74D" w14:textId="6601756A" w:rsidR="00E92CF7" w:rsidRPr="00735BC3" w:rsidRDefault="00E92CF7" w:rsidP="00E9374F">
      <w:pPr>
        <w:pStyle w:val="Prrafodelista"/>
        <w:numPr>
          <w:ilvl w:val="1"/>
          <w:numId w:val="19"/>
        </w:numPr>
        <w:spacing w:after="200"/>
        <w:jc w:val="both"/>
        <w:rPr>
          <w:rFonts w:ascii="Lato" w:hAnsi="Lato"/>
          <w:b w:val="0"/>
          <w:noProof/>
        </w:rPr>
      </w:pPr>
      <w:r>
        <w:rPr>
          <w:rFonts w:ascii="Lato" w:hAnsi="Lato"/>
          <w:b w:val="0"/>
        </w:rPr>
        <w:t>Millora de processos i reducció d’estocs.</w:t>
      </w:r>
    </w:p>
    <w:p w14:paraId="61023F25" w14:textId="2605AD69" w:rsidR="00E92CF7" w:rsidRPr="00735BC3" w:rsidRDefault="00E92CF7" w:rsidP="00E92CF7">
      <w:pPr>
        <w:pStyle w:val="Prrafodelista"/>
        <w:numPr>
          <w:ilvl w:val="2"/>
          <w:numId w:val="19"/>
        </w:numPr>
        <w:spacing w:after="200"/>
        <w:jc w:val="both"/>
        <w:rPr>
          <w:rFonts w:ascii="Lato" w:hAnsi="Lato"/>
          <w:b w:val="0"/>
          <w:noProof/>
        </w:rPr>
      </w:pPr>
      <w:r>
        <w:rPr>
          <w:rFonts w:ascii="Lato" w:hAnsi="Lato"/>
          <w:b w:val="0"/>
        </w:rPr>
        <w:t>Simplificació de la cadena de subministrament</w:t>
      </w:r>
    </w:p>
    <w:p w14:paraId="3C675908" w14:textId="42DA586E" w:rsidR="00E92CF7" w:rsidRPr="00735BC3" w:rsidRDefault="00E92CF7" w:rsidP="00E92CF7">
      <w:pPr>
        <w:pStyle w:val="Prrafodelista"/>
        <w:numPr>
          <w:ilvl w:val="2"/>
          <w:numId w:val="19"/>
        </w:numPr>
        <w:spacing w:after="200"/>
        <w:jc w:val="both"/>
        <w:rPr>
          <w:rFonts w:ascii="Lato" w:hAnsi="Lato"/>
          <w:b w:val="0"/>
          <w:noProof/>
        </w:rPr>
      </w:pPr>
      <w:r>
        <w:rPr>
          <w:rFonts w:ascii="Lato" w:hAnsi="Lato"/>
          <w:b w:val="0"/>
        </w:rPr>
        <w:t>Reducció dels costos d’inventari i de la manipulació</w:t>
      </w:r>
    </w:p>
    <w:p w14:paraId="53D6484A" w14:textId="4D7F5225" w:rsidR="00E92CF7" w:rsidRPr="00735BC3" w:rsidRDefault="00E92CF7" w:rsidP="00E92CF7">
      <w:pPr>
        <w:pStyle w:val="Prrafodelista"/>
        <w:numPr>
          <w:ilvl w:val="2"/>
          <w:numId w:val="19"/>
        </w:numPr>
        <w:spacing w:after="200"/>
        <w:jc w:val="both"/>
        <w:rPr>
          <w:rFonts w:ascii="Lato" w:hAnsi="Lato"/>
          <w:b w:val="0"/>
          <w:noProof/>
        </w:rPr>
      </w:pPr>
      <w:r>
        <w:rPr>
          <w:rFonts w:ascii="Lato" w:hAnsi="Lato"/>
          <w:b w:val="0"/>
        </w:rPr>
        <w:t>Reducció dels terminis de lliurament</w:t>
      </w:r>
    </w:p>
    <w:p w14:paraId="573CB1A6" w14:textId="287F3BA5" w:rsidR="00E92CF7" w:rsidRPr="00735BC3" w:rsidRDefault="00E92CF7" w:rsidP="00E92CF7">
      <w:pPr>
        <w:pStyle w:val="Prrafodelista"/>
        <w:numPr>
          <w:ilvl w:val="2"/>
          <w:numId w:val="19"/>
        </w:numPr>
        <w:spacing w:after="200"/>
        <w:jc w:val="both"/>
        <w:rPr>
          <w:rFonts w:ascii="Lato" w:hAnsi="Lato"/>
          <w:b w:val="0"/>
          <w:noProof/>
        </w:rPr>
      </w:pPr>
      <w:r>
        <w:rPr>
          <w:rFonts w:ascii="Lato" w:hAnsi="Lato"/>
          <w:b w:val="0"/>
        </w:rPr>
        <w:t>Millora del servei al client</w:t>
      </w:r>
    </w:p>
    <w:p w14:paraId="217DC48C" w14:textId="454C6F25" w:rsidR="00E92CF7" w:rsidRPr="00735BC3" w:rsidRDefault="00E92CF7" w:rsidP="00E92CF7">
      <w:pPr>
        <w:pStyle w:val="Prrafodelista"/>
        <w:numPr>
          <w:ilvl w:val="1"/>
          <w:numId w:val="19"/>
        </w:numPr>
        <w:spacing w:after="200"/>
        <w:jc w:val="both"/>
        <w:rPr>
          <w:rFonts w:ascii="Lato" w:hAnsi="Lato"/>
          <w:b w:val="0"/>
          <w:noProof/>
        </w:rPr>
      </w:pPr>
      <w:r>
        <w:rPr>
          <w:rFonts w:ascii="Lato" w:hAnsi="Lato"/>
          <w:b w:val="0"/>
        </w:rPr>
        <w:t>Estudi de mètodes i temps.</w:t>
      </w:r>
    </w:p>
    <w:p w14:paraId="0935D343" w14:textId="217C73B1" w:rsidR="00E92CF7" w:rsidRPr="00735BC3" w:rsidRDefault="00E92CF7" w:rsidP="00E92CF7">
      <w:pPr>
        <w:pStyle w:val="Prrafodelista"/>
        <w:numPr>
          <w:ilvl w:val="1"/>
          <w:numId w:val="19"/>
        </w:numPr>
        <w:spacing w:after="200"/>
        <w:jc w:val="both"/>
        <w:rPr>
          <w:rFonts w:ascii="Lato" w:hAnsi="Lato"/>
          <w:b w:val="0"/>
          <w:noProof/>
        </w:rPr>
      </w:pPr>
      <w:r>
        <w:rPr>
          <w:rFonts w:ascii="Lato" w:hAnsi="Lato"/>
          <w:b w:val="0"/>
        </w:rPr>
        <w:t>Model d’excel·lència operacional i millora contínua.</w:t>
      </w:r>
    </w:p>
    <w:p w14:paraId="2CB7FB61" w14:textId="234102F4"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Increment de la connectivitat i de la capacitat logística que afavorisca l’obertura de nous mercats</w:t>
      </w:r>
    </w:p>
    <w:p w14:paraId="58004570" w14:textId="5893A611" w:rsidR="00E9374F" w:rsidRPr="00735BC3" w:rsidRDefault="00E9374F" w:rsidP="00E9374F">
      <w:pPr>
        <w:pStyle w:val="Prrafodelista"/>
        <w:numPr>
          <w:ilvl w:val="1"/>
          <w:numId w:val="19"/>
        </w:numPr>
        <w:spacing w:after="200"/>
        <w:jc w:val="both"/>
        <w:rPr>
          <w:rFonts w:ascii="Lato" w:hAnsi="Lato"/>
          <w:b w:val="0"/>
          <w:noProof/>
        </w:rPr>
      </w:pPr>
      <w:r>
        <w:rPr>
          <w:rFonts w:ascii="Lato" w:hAnsi="Lato"/>
          <w:b w:val="0"/>
        </w:rPr>
        <w:t>Com el desenvolupament del projecte contribueix a afavorir l’obertura de nous mercats?</w:t>
      </w:r>
    </w:p>
    <w:p w14:paraId="3356D06A" w14:textId="51A67544" w:rsidR="00E9374F" w:rsidRPr="00735BC3" w:rsidRDefault="00E9374F" w:rsidP="00E9374F">
      <w:pPr>
        <w:pStyle w:val="Prrafodelista"/>
        <w:numPr>
          <w:ilvl w:val="1"/>
          <w:numId w:val="19"/>
        </w:numPr>
        <w:spacing w:after="200"/>
        <w:jc w:val="both"/>
        <w:rPr>
          <w:rFonts w:ascii="Lato" w:hAnsi="Lato"/>
          <w:b w:val="0"/>
          <w:noProof/>
        </w:rPr>
      </w:pPr>
      <w:r>
        <w:rPr>
          <w:rFonts w:ascii="Lato" w:hAnsi="Lato"/>
          <w:b w:val="0"/>
        </w:rPr>
        <w:t>Com milloraran indicadors com ara...?:</w:t>
      </w:r>
    </w:p>
    <w:p w14:paraId="122950DC" w14:textId="341FF97E" w:rsidR="00E9374F" w:rsidRPr="00735BC3" w:rsidRDefault="00E9374F" w:rsidP="00E9374F">
      <w:pPr>
        <w:pStyle w:val="Prrafodelista"/>
        <w:numPr>
          <w:ilvl w:val="2"/>
          <w:numId w:val="19"/>
        </w:numPr>
        <w:spacing w:after="200"/>
        <w:jc w:val="both"/>
        <w:rPr>
          <w:rFonts w:ascii="Lato" w:hAnsi="Lato"/>
          <w:b w:val="0"/>
          <w:noProof/>
        </w:rPr>
      </w:pPr>
      <w:r>
        <w:rPr>
          <w:rFonts w:ascii="Lato" w:hAnsi="Lato"/>
          <w:b w:val="0"/>
        </w:rPr>
        <w:t>Producció: unitats produïdes per hora, percentatge de productes defectuosos, cost per unitat produïda, cost pels productes defectuosos</w:t>
      </w:r>
    </w:p>
    <w:p w14:paraId="560FCE94" w14:textId="49B3145D" w:rsidR="00E9374F" w:rsidRPr="00735BC3" w:rsidRDefault="00E9374F" w:rsidP="00E9374F">
      <w:pPr>
        <w:pStyle w:val="Prrafodelista"/>
        <w:numPr>
          <w:ilvl w:val="2"/>
          <w:numId w:val="19"/>
        </w:numPr>
        <w:spacing w:after="200"/>
        <w:jc w:val="both"/>
        <w:rPr>
          <w:rFonts w:ascii="Lato" w:hAnsi="Lato"/>
          <w:b w:val="0"/>
          <w:noProof/>
        </w:rPr>
      </w:pPr>
      <w:r>
        <w:rPr>
          <w:rFonts w:ascii="Lato" w:hAnsi="Lato"/>
          <w:b w:val="0"/>
        </w:rPr>
        <w:t>Emmagatzematge: preu per unitat emmagatzemada, percentatge de mercaderies obsoletes, precisió de l’inventari, percentatge de mercaderia fora d’estoc</w:t>
      </w:r>
    </w:p>
    <w:p w14:paraId="3774E89F" w14:textId="76211976" w:rsidR="00E9374F" w:rsidRPr="00735BC3" w:rsidRDefault="00E9374F" w:rsidP="00E9374F">
      <w:pPr>
        <w:pStyle w:val="Prrafodelista"/>
        <w:numPr>
          <w:ilvl w:val="2"/>
          <w:numId w:val="19"/>
        </w:numPr>
        <w:spacing w:after="200"/>
        <w:jc w:val="both"/>
        <w:rPr>
          <w:rFonts w:ascii="Lato" w:hAnsi="Lato"/>
          <w:b w:val="0"/>
          <w:noProof/>
        </w:rPr>
      </w:pPr>
      <w:r>
        <w:rPr>
          <w:rFonts w:ascii="Lato" w:hAnsi="Lato"/>
          <w:b w:val="0"/>
        </w:rPr>
        <w:t>Preparació de comandes: temps de preparació per comanda, cost per preparació de comanda, precisió en la preparació de comandes</w:t>
      </w:r>
    </w:p>
    <w:p w14:paraId="1B0CE1F9" w14:textId="6EDAB05C" w:rsidR="00E9374F" w:rsidRPr="00735BC3" w:rsidRDefault="00E9374F" w:rsidP="00E9374F">
      <w:pPr>
        <w:pStyle w:val="Prrafodelista"/>
        <w:numPr>
          <w:ilvl w:val="2"/>
          <w:numId w:val="19"/>
        </w:numPr>
        <w:spacing w:after="200"/>
        <w:jc w:val="both"/>
        <w:rPr>
          <w:rFonts w:ascii="Lato" w:hAnsi="Lato"/>
          <w:b w:val="0"/>
          <w:noProof/>
        </w:rPr>
      </w:pPr>
      <w:r>
        <w:rPr>
          <w:rFonts w:ascii="Lato" w:hAnsi="Lato"/>
          <w:b w:val="0"/>
        </w:rPr>
        <w:t>Transport: distància mitjana de cada enviament, cost mitjà del lliurament, quilos enviats, temps de lliurament, relació entre el cost d’enviament i el total de vendes</w:t>
      </w:r>
    </w:p>
    <w:p w14:paraId="5845C880" w14:textId="56ACBA39" w:rsidR="00E9374F" w:rsidRPr="00735BC3" w:rsidRDefault="00E9374F" w:rsidP="00E9374F">
      <w:pPr>
        <w:pStyle w:val="Prrafodelista"/>
        <w:numPr>
          <w:ilvl w:val="2"/>
          <w:numId w:val="19"/>
        </w:numPr>
        <w:spacing w:after="200"/>
        <w:jc w:val="both"/>
        <w:rPr>
          <w:rFonts w:ascii="Lato" w:hAnsi="Lato"/>
          <w:b w:val="0"/>
          <w:noProof/>
        </w:rPr>
      </w:pPr>
      <w:r>
        <w:rPr>
          <w:rFonts w:ascii="Lato" w:hAnsi="Lato"/>
          <w:b w:val="0"/>
        </w:rPr>
        <w:lastRenderedPageBreak/>
        <w:t>Lliurament: percentatge de lliuraments exitosos a la primera, percentatge de lliuraments a temps —comptant només el transport, des de la recepció de la comanda o des d’un altre punt—, lliuraments complets, lliuraments sense trencament</w:t>
      </w:r>
    </w:p>
    <w:p w14:paraId="79ED89E4" w14:textId="3B70FFD6" w:rsidR="00E9374F" w:rsidRPr="00735BC3" w:rsidRDefault="00E9374F" w:rsidP="00E9374F">
      <w:pPr>
        <w:pStyle w:val="Prrafodelista"/>
        <w:numPr>
          <w:ilvl w:val="2"/>
          <w:numId w:val="19"/>
        </w:numPr>
        <w:spacing w:after="200"/>
        <w:jc w:val="both"/>
        <w:rPr>
          <w:rFonts w:ascii="Lato" w:hAnsi="Lato"/>
          <w:b w:val="0"/>
          <w:noProof/>
        </w:rPr>
      </w:pPr>
      <w:r>
        <w:rPr>
          <w:rFonts w:ascii="Lato" w:hAnsi="Lato"/>
          <w:b w:val="0"/>
        </w:rPr>
        <w:t xml:space="preserve">Qualitat / </w:t>
      </w:r>
      <w:r w:rsidR="007C0082">
        <w:rPr>
          <w:rFonts w:ascii="Lato" w:hAnsi="Lato"/>
          <w:b w:val="0"/>
        </w:rPr>
        <w:t>s</w:t>
      </w:r>
      <w:r>
        <w:rPr>
          <w:rFonts w:ascii="Lato" w:hAnsi="Lato"/>
          <w:b w:val="0"/>
        </w:rPr>
        <w:t>ervei al client: percentatge de lliuraments amb reclamació, enquestes de satisfacció de clients, mitjana de retenció/pèrdua de clients, devolucions</w:t>
      </w:r>
    </w:p>
    <w:p w14:paraId="29338411" w14:textId="2840BCAE"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Inversions de sostenibilitat mediambiental, mitjançant la introducció de millores protectores.</w:t>
      </w:r>
    </w:p>
    <w:p w14:paraId="569321F9" w14:textId="659C6DE2" w:rsidR="00BC58EB" w:rsidRPr="00735BC3" w:rsidRDefault="00BC58EB" w:rsidP="00BC58EB">
      <w:pPr>
        <w:pStyle w:val="Prrafodelista"/>
        <w:numPr>
          <w:ilvl w:val="1"/>
          <w:numId w:val="19"/>
        </w:numPr>
        <w:spacing w:after="200"/>
        <w:jc w:val="both"/>
        <w:rPr>
          <w:rFonts w:ascii="Lato" w:hAnsi="Lato"/>
          <w:b w:val="0"/>
          <w:noProof/>
        </w:rPr>
      </w:pPr>
      <w:r>
        <w:rPr>
          <w:rFonts w:ascii="Lato" w:hAnsi="Lato"/>
          <w:b w:val="0"/>
        </w:rPr>
        <w:t>Com es milloren els recursos naturals?</w:t>
      </w:r>
    </w:p>
    <w:p w14:paraId="3D306360" w14:textId="26ADB589" w:rsidR="00BC58EB" w:rsidRPr="00735BC3" w:rsidRDefault="00BC58EB" w:rsidP="00BC58EB">
      <w:pPr>
        <w:pStyle w:val="Prrafodelista"/>
        <w:numPr>
          <w:ilvl w:val="1"/>
          <w:numId w:val="19"/>
        </w:numPr>
        <w:spacing w:after="200"/>
        <w:jc w:val="both"/>
        <w:rPr>
          <w:rFonts w:ascii="Lato" w:hAnsi="Lato"/>
          <w:b w:val="0"/>
          <w:noProof/>
        </w:rPr>
      </w:pPr>
      <w:r>
        <w:rPr>
          <w:rFonts w:ascii="Lato" w:hAnsi="Lato"/>
          <w:b w:val="0"/>
        </w:rPr>
        <w:t>Com es minimitza l’impacte mediambiental?</w:t>
      </w:r>
    </w:p>
    <w:p w14:paraId="711A1B90" w14:textId="1B8021DC" w:rsidR="00BC58EB" w:rsidRPr="00735BC3" w:rsidRDefault="00BC58EB" w:rsidP="00BC58EB">
      <w:pPr>
        <w:pStyle w:val="Prrafodelista"/>
        <w:numPr>
          <w:ilvl w:val="1"/>
          <w:numId w:val="19"/>
        </w:numPr>
        <w:spacing w:after="200"/>
        <w:jc w:val="both"/>
        <w:rPr>
          <w:rFonts w:ascii="Lato" w:hAnsi="Lato"/>
          <w:b w:val="0"/>
          <w:noProof/>
        </w:rPr>
      </w:pPr>
      <w:r>
        <w:rPr>
          <w:rFonts w:ascii="Lato" w:hAnsi="Lato"/>
          <w:b w:val="0"/>
        </w:rPr>
        <w:t>Quines mesures protectores s’implantaran?</w:t>
      </w:r>
    </w:p>
    <w:p w14:paraId="1D9FC0FA" w14:textId="64DB819B" w:rsidR="00735BC3" w:rsidRPr="00735BC3" w:rsidRDefault="00735BC3" w:rsidP="00BC58EB">
      <w:pPr>
        <w:pStyle w:val="Prrafodelista"/>
        <w:numPr>
          <w:ilvl w:val="1"/>
          <w:numId w:val="19"/>
        </w:numPr>
        <w:spacing w:after="200"/>
        <w:jc w:val="both"/>
        <w:rPr>
          <w:rFonts w:ascii="Lato" w:hAnsi="Lato"/>
          <w:b w:val="0"/>
          <w:noProof/>
        </w:rPr>
      </w:pPr>
      <w:r>
        <w:rPr>
          <w:rFonts w:ascii="Lato" w:hAnsi="Lato"/>
          <w:b w:val="0"/>
        </w:rPr>
        <w:t>En quina normativa de la UE es fa referència a la protecció que es desitja implementar una millora més enllà de les normes de la Unió? I en quina proporció se sobrepassa aquesta normativa?</w:t>
      </w:r>
    </w:p>
    <w:p w14:paraId="583BC15A" w14:textId="5AB91B5A" w:rsidR="00BC58EB" w:rsidRPr="00735BC3" w:rsidRDefault="00BC58EB" w:rsidP="00BC58EB">
      <w:pPr>
        <w:pStyle w:val="Prrafodelista"/>
        <w:numPr>
          <w:ilvl w:val="1"/>
          <w:numId w:val="19"/>
        </w:numPr>
        <w:spacing w:after="200"/>
        <w:jc w:val="both"/>
        <w:rPr>
          <w:rFonts w:ascii="Lato" w:hAnsi="Lato"/>
          <w:b w:val="0"/>
          <w:noProof/>
        </w:rPr>
      </w:pPr>
      <w:r>
        <w:rPr>
          <w:rFonts w:ascii="Lato" w:hAnsi="Lato"/>
          <w:b w:val="0"/>
        </w:rPr>
        <w:t>Proporcionar indicadors de:</w:t>
      </w:r>
    </w:p>
    <w:p w14:paraId="28295CEE" w14:textId="79139A7E"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Cicle de vida del producte</w:t>
      </w:r>
    </w:p>
    <w:p w14:paraId="55DEF1A6" w14:textId="78F5E549"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Qualitat del product</w:t>
      </w:r>
      <w:r w:rsidR="001A4787">
        <w:rPr>
          <w:rFonts w:ascii="Lato" w:hAnsi="Lato"/>
          <w:b w:val="0"/>
        </w:rPr>
        <w:t>e</w:t>
      </w:r>
    </w:p>
    <w:p w14:paraId="64E94951" w14:textId="082B1CA0"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Salut ambiental</w:t>
      </w:r>
    </w:p>
    <w:p w14:paraId="64AE845C" w14:textId="0C6A2672"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Ús d’equipament</w:t>
      </w:r>
    </w:p>
    <w:p w14:paraId="1618B8C2" w14:textId="5F519FE1"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Quantitat d’aigua usada</w:t>
      </w:r>
    </w:p>
    <w:p w14:paraId="4D749D34" w14:textId="596F6AFB"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Quantitat d’energia usada</w:t>
      </w:r>
    </w:p>
    <w:p w14:paraId="0DBFAC9C" w14:textId="2267FCC5"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Quantitat de materials usats, reutilitzats i reciclats</w:t>
      </w:r>
    </w:p>
    <w:p w14:paraId="0D4D928C" w14:textId="0A58E664"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Petjada de carboni</w:t>
      </w:r>
    </w:p>
    <w:p w14:paraId="0A5B29F5" w14:textId="0F8B2F1F" w:rsidR="00BC58EB" w:rsidRPr="00735BC3" w:rsidRDefault="00BC58EB" w:rsidP="00BC58EB">
      <w:pPr>
        <w:pStyle w:val="Prrafodelista"/>
        <w:numPr>
          <w:ilvl w:val="2"/>
          <w:numId w:val="19"/>
        </w:numPr>
        <w:spacing w:after="200"/>
        <w:jc w:val="both"/>
        <w:rPr>
          <w:rFonts w:ascii="Lato" w:hAnsi="Lato"/>
          <w:b w:val="0"/>
          <w:noProof/>
        </w:rPr>
      </w:pPr>
      <w:r>
        <w:rPr>
          <w:rFonts w:ascii="Lato" w:hAnsi="Lato"/>
          <w:b w:val="0"/>
        </w:rPr>
        <w:t>Necessitat de transport (mesurat en emissions de CO</w:t>
      </w:r>
      <w:r>
        <w:rPr>
          <w:rFonts w:ascii="Cambria Math" w:hAnsi="Cambria Math"/>
          <w:b w:val="0"/>
        </w:rPr>
        <w:t>₂</w:t>
      </w:r>
      <w:r>
        <w:rPr>
          <w:rFonts w:ascii="Lato" w:hAnsi="Lato"/>
          <w:b w:val="0"/>
        </w:rPr>
        <w:t>)</w:t>
      </w:r>
    </w:p>
    <w:p w14:paraId="61919D8D" w14:textId="51C13F72" w:rsidR="003744FB" w:rsidRPr="00735BC3" w:rsidRDefault="003744FB" w:rsidP="003744FB">
      <w:pPr>
        <w:pStyle w:val="Prrafodelista"/>
        <w:numPr>
          <w:ilvl w:val="0"/>
          <w:numId w:val="19"/>
        </w:numPr>
        <w:spacing w:after="200"/>
        <w:jc w:val="both"/>
        <w:rPr>
          <w:rFonts w:ascii="Lato" w:hAnsi="Lato"/>
          <w:b w:val="0"/>
          <w:noProof/>
        </w:rPr>
      </w:pPr>
      <w:r>
        <w:rPr>
          <w:rFonts w:ascii="Lato" w:hAnsi="Lato"/>
          <w:b w:val="0"/>
        </w:rPr>
        <w:t>Desenvolupament local i territorial equilibrat. Establint els criteris:</w:t>
      </w:r>
    </w:p>
    <w:p w14:paraId="74CCA69B" w14:textId="3338DB7D" w:rsidR="00E9374F" w:rsidRPr="00735BC3" w:rsidRDefault="00695C53" w:rsidP="00E9374F">
      <w:pPr>
        <w:pStyle w:val="Prrafodelista"/>
        <w:numPr>
          <w:ilvl w:val="1"/>
          <w:numId w:val="19"/>
        </w:numPr>
        <w:spacing w:after="200"/>
        <w:jc w:val="both"/>
        <w:rPr>
          <w:rFonts w:ascii="Lato" w:hAnsi="Lato"/>
          <w:b w:val="0"/>
          <w:noProof/>
        </w:rPr>
      </w:pPr>
      <w:r>
        <w:rPr>
          <w:rFonts w:ascii="Lato" w:hAnsi="Lato"/>
          <w:b w:val="0"/>
        </w:rPr>
        <w:t>Caldrà ajustar-se al que s’indica en l’annex I de la convocatòria. Això és:</w:t>
      </w:r>
    </w:p>
    <w:p w14:paraId="0DD9A927" w14:textId="51CEA692" w:rsidR="00695C53" w:rsidRPr="00695C53" w:rsidRDefault="00695C53" w:rsidP="00695C53">
      <w:pPr>
        <w:tabs>
          <w:tab w:val="left" w:pos="6765"/>
        </w:tabs>
        <w:jc w:val="both"/>
        <w:textAlignment w:val="baseline"/>
        <w:rPr>
          <w:rFonts w:ascii="Lato" w:eastAsia="Times New Roman" w:hAnsi="Lato" w:cs="Times New Roman"/>
          <w:b w:val="0"/>
          <w:bCs/>
          <w:sz w:val="24"/>
          <w:szCs w:val="24"/>
        </w:rPr>
      </w:pPr>
      <w:r>
        <w:rPr>
          <w:rFonts w:ascii="Lato" w:hAnsi="Lato"/>
          <w:b w:val="0"/>
          <w:sz w:val="24"/>
        </w:rPr>
        <w:t>En coherència amb els objectius de l’Agenda Valenciana Antidespoblament (AVANT) i les condicions que estableix el Decret 182/2018, de 10 d’octubre, del Consell, pel qual es regula la línia específica del Fons de Cooperació Municipal per a la Lluita contra el Despoblament dels Municipis de la Comunitat Valenciana, modificat pel Decret 89/2021, de 2 de juliol, del Consell, (DOGV núm. 9124, de 09/07/2021), a l’efecte de valora</w:t>
      </w:r>
      <w:r w:rsidR="00AE278D">
        <w:rPr>
          <w:rFonts w:ascii="Lato" w:hAnsi="Lato"/>
          <w:b w:val="0"/>
          <w:sz w:val="24"/>
        </w:rPr>
        <w:t>r</w:t>
      </w:r>
      <w:r>
        <w:rPr>
          <w:rFonts w:ascii="Lato" w:hAnsi="Lato"/>
          <w:b w:val="0"/>
          <w:sz w:val="24"/>
        </w:rPr>
        <w:t xml:space="preserve"> el </w:t>
      </w:r>
      <w:r w:rsidR="00AE278D">
        <w:rPr>
          <w:rFonts w:ascii="Lato" w:hAnsi="Lato"/>
          <w:b w:val="0"/>
          <w:sz w:val="24"/>
        </w:rPr>
        <w:t>c</w:t>
      </w:r>
      <w:r>
        <w:rPr>
          <w:rFonts w:ascii="Lato" w:hAnsi="Lato"/>
          <w:b w:val="0"/>
          <w:sz w:val="24"/>
        </w:rPr>
        <w:t>riteri C “Impacte territorial”, apartat relatiu a “Establiment en zones d’interior”, s’atorgarà la puntuació següent en relació amb la concurrència d'aquestes circumstàncies:</w:t>
      </w:r>
    </w:p>
    <w:p w14:paraId="723AEC98" w14:textId="77777777" w:rsidR="00695C53" w:rsidRPr="00695C53" w:rsidRDefault="00695C53" w:rsidP="00695C53">
      <w:pPr>
        <w:autoSpaceDN w:val="0"/>
        <w:spacing w:after="120"/>
        <w:textAlignment w:val="baseline"/>
        <w:rPr>
          <w:rFonts w:ascii="Lato" w:hAnsi="Lato" w:cs="Times New Roman"/>
          <w:b w:val="0"/>
          <w:bCs/>
          <w:kern w:val="3"/>
        </w:rPr>
      </w:pPr>
    </w:p>
    <w:p w14:paraId="59938298" w14:textId="3E796C43"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rPr>
      </w:pPr>
      <w:r>
        <w:rPr>
          <w:rFonts w:ascii="Lato" w:hAnsi="Lato"/>
          <w:b w:val="0"/>
          <w:sz w:val="23"/>
        </w:rPr>
        <w:t>Població inferior o igual a 1.000 habitants</w:t>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sidR="0085629C">
        <w:rPr>
          <w:rFonts w:ascii="Lato" w:hAnsi="Lato"/>
          <w:b w:val="0"/>
          <w:sz w:val="23"/>
        </w:rPr>
        <w:tab/>
      </w:r>
      <w:r>
        <w:rPr>
          <w:rFonts w:ascii="Lato" w:hAnsi="Lato"/>
          <w:b w:val="0"/>
          <w:sz w:val="23"/>
        </w:rPr>
        <w:t>10 punts.</w:t>
      </w:r>
    </w:p>
    <w:p w14:paraId="0B05F955" w14:textId="77777777"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rPr>
      </w:pPr>
      <w:r>
        <w:rPr>
          <w:rFonts w:ascii="Lato" w:hAnsi="Lato"/>
          <w:b w:val="0"/>
          <w:sz w:val="23"/>
        </w:rPr>
        <w:lastRenderedPageBreak/>
        <w:t>Densitat de població: igual o inferior</w:t>
      </w:r>
    </w:p>
    <w:p w14:paraId="7F3AEBDF" w14:textId="7F776E8F" w:rsidR="00695C53" w:rsidRPr="00695C53" w:rsidRDefault="00695C53" w:rsidP="00695C53">
      <w:pPr>
        <w:spacing w:line="240" w:lineRule="auto"/>
        <w:ind w:left="709"/>
        <w:rPr>
          <w:rFonts w:ascii="Lato" w:eastAsia="Times New Roman" w:hAnsi="Lato" w:cs="Times New Roman"/>
          <w:b w:val="0"/>
          <w:bCs/>
          <w:sz w:val="23"/>
          <w:szCs w:val="23"/>
        </w:rPr>
      </w:pPr>
      <w:r>
        <w:rPr>
          <w:rFonts w:ascii="Lato" w:hAnsi="Lato"/>
          <w:b w:val="0"/>
          <w:sz w:val="23"/>
        </w:rPr>
        <w:t>20 habitants per quilòmetre quadrat</w:t>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t>10 punts.</w:t>
      </w:r>
    </w:p>
    <w:p w14:paraId="1277BA7B" w14:textId="63DD994B"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rPr>
      </w:pPr>
      <w:r>
        <w:rPr>
          <w:rFonts w:ascii="Lato" w:hAnsi="Lato"/>
          <w:b w:val="0"/>
          <w:sz w:val="23"/>
        </w:rPr>
        <w:t>Població entre 1.001 i 5.000 habitants</w:t>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t xml:space="preserve"> 8 punts.</w:t>
      </w:r>
    </w:p>
    <w:p w14:paraId="1639CCE3" w14:textId="02481AA7"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rPr>
      </w:pPr>
      <w:r>
        <w:rPr>
          <w:rFonts w:ascii="Lato" w:hAnsi="Lato"/>
          <w:b w:val="0"/>
          <w:sz w:val="23"/>
        </w:rPr>
        <w:t>Població entre 5.001 i 10.000 habitants</w:t>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t xml:space="preserve"> 5 punts.</w:t>
      </w:r>
    </w:p>
    <w:p w14:paraId="4275EFE4" w14:textId="1C8A44A0"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rPr>
      </w:pPr>
      <w:r>
        <w:rPr>
          <w:rFonts w:ascii="Lato" w:hAnsi="Lato"/>
          <w:b w:val="0"/>
          <w:sz w:val="23"/>
        </w:rPr>
        <w:t>Població entre 10.001 i 20.000 habitants</w:t>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sidR="0085629C">
        <w:rPr>
          <w:rFonts w:ascii="Lato" w:hAnsi="Lato"/>
          <w:b w:val="0"/>
          <w:sz w:val="23"/>
        </w:rPr>
        <w:tab/>
        <w:t xml:space="preserve"> </w:t>
      </w:r>
      <w:r>
        <w:rPr>
          <w:rFonts w:ascii="Lato" w:hAnsi="Lato"/>
          <w:b w:val="0"/>
          <w:sz w:val="23"/>
        </w:rPr>
        <w:t>2 punts.</w:t>
      </w:r>
    </w:p>
    <w:p w14:paraId="4180C5FC" w14:textId="0C6300B4" w:rsidR="00695C53" w:rsidRPr="00695C53" w:rsidRDefault="00695C53" w:rsidP="00695C53">
      <w:pPr>
        <w:pStyle w:val="Prrafodelista"/>
        <w:numPr>
          <w:ilvl w:val="0"/>
          <w:numId w:val="26"/>
        </w:numPr>
        <w:spacing w:line="240" w:lineRule="auto"/>
        <w:rPr>
          <w:rFonts w:ascii="Lato" w:eastAsia="Times New Roman" w:hAnsi="Lato" w:cs="Times New Roman"/>
          <w:b w:val="0"/>
          <w:bCs/>
          <w:sz w:val="23"/>
          <w:szCs w:val="23"/>
        </w:rPr>
      </w:pPr>
      <w:r>
        <w:rPr>
          <w:rFonts w:ascii="Lato" w:hAnsi="Lato"/>
          <w:b w:val="0"/>
          <w:sz w:val="23"/>
        </w:rPr>
        <w:t>Resta de municipis</w:t>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r>
      <w:r>
        <w:rPr>
          <w:rFonts w:ascii="Lato" w:hAnsi="Lato"/>
          <w:b w:val="0"/>
          <w:sz w:val="23"/>
        </w:rPr>
        <w:tab/>
        <w:t xml:space="preserve"> 0 punts.</w:t>
      </w:r>
    </w:p>
    <w:p w14:paraId="04382B51" w14:textId="77777777" w:rsidR="00695C53" w:rsidRPr="00695C53" w:rsidRDefault="00695C53" w:rsidP="00695C53">
      <w:pPr>
        <w:spacing w:line="240" w:lineRule="auto"/>
        <w:ind w:left="709" w:hanging="216"/>
        <w:rPr>
          <w:rFonts w:ascii="Lato" w:eastAsia="Times New Roman" w:hAnsi="Lato" w:cs="Times New Roman"/>
          <w:sz w:val="23"/>
          <w:szCs w:val="23"/>
          <w:lang w:eastAsia="es-ES"/>
        </w:rPr>
      </w:pPr>
    </w:p>
    <w:p w14:paraId="01C61A17" w14:textId="77777777" w:rsidR="00695C53" w:rsidRPr="00695C53" w:rsidRDefault="00695C53" w:rsidP="00695C53">
      <w:pPr>
        <w:spacing w:line="240" w:lineRule="auto"/>
        <w:rPr>
          <w:rFonts w:ascii="Lato" w:hAnsi="Lato" w:cs="Times New Roman"/>
          <w:bCs/>
          <w:kern w:val="3"/>
          <w:sz w:val="20"/>
          <w:szCs w:val="20"/>
        </w:rPr>
      </w:pPr>
      <w:r>
        <w:rPr>
          <w:rFonts w:ascii="Lato" w:hAnsi="Lato"/>
          <w:sz w:val="20"/>
        </w:rPr>
        <w:t>(Aquestes dades s’obtindran de conformitat amb les xifres de població aprovades pel Govern que figuren en l’última actualització del padró municipal vigent, i d’estadístiques oficials publicades per l’Institut Nacional d’Estadística, per l’Institut Valencià d’Estadística i dades oficials de les administracions públiques.)</w:t>
      </w:r>
    </w:p>
    <w:p w14:paraId="1CD156A0" w14:textId="56DDE05E" w:rsidR="00E9374F" w:rsidRPr="00695C53" w:rsidRDefault="00E9374F" w:rsidP="00695C53">
      <w:pPr>
        <w:spacing w:after="200"/>
        <w:jc w:val="both"/>
        <w:rPr>
          <w:rFonts w:ascii="Lato" w:hAnsi="Lato"/>
          <w:b w:val="0"/>
          <w:noProof/>
          <w:highlight w:val="yellow"/>
          <w:lang w:val="es-ES_tradnl"/>
        </w:rPr>
      </w:pPr>
    </w:p>
    <w:p w14:paraId="6354384B" w14:textId="671A6FF2" w:rsidR="003744FB" w:rsidRPr="00232CFA" w:rsidRDefault="003744FB" w:rsidP="003744FB">
      <w:pPr>
        <w:spacing w:after="200"/>
        <w:jc w:val="both"/>
        <w:rPr>
          <w:rFonts w:ascii="Lato" w:hAnsi="Lato"/>
          <w:b w:val="0"/>
          <w:noProof/>
        </w:rPr>
      </w:pPr>
      <w:bookmarkStart w:id="30" w:name="_Hlk90835155"/>
      <w:r>
        <w:rPr>
          <w:rFonts w:ascii="Lato" w:hAnsi="Lato"/>
          <w:b w:val="0"/>
        </w:rPr>
        <w:t>A més, cal indicar fites objectivament comprovables, almenys una per any, en cada una de les prioritats temàtiques que es tract</w:t>
      </w:r>
      <w:r w:rsidR="0085629C">
        <w:rPr>
          <w:rFonts w:ascii="Lato" w:hAnsi="Lato"/>
          <w:b w:val="0"/>
        </w:rPr>
        <w:t>a</w:t>
      </w:r>
      <w:r>
        <w:rPr>
          <w:rFonts w:ascii="Lato" w:hAnsi="Lato"/>
          <w:b w:val="0"/>
        </w:rPr>
        <w:t xml:space="preserve"> de justificar. Han de ser concretes, mesurables, contrastables i directament deduïbles de l’activitat del projecte realitzat.</w:t>
      </w:r>
      <w:bookmarkEnd w:id="30"/>
    </w:p>
    <w:p w14:paraId="0D8D59B3" w14:textId="37597D77" w:rsidR="009C0F35" w:rsidRDefault="009C0F35" w:rsidP="009C0F35">
      <w:pPr>
        <w:pStyle w:val="Ttulo2"/>
        <w:rPr>
          <w:rFonts w:ascii="Lato" w:hAnsi="Lato"/>
          <w:noProof/>
        </w:rPr>
      </w:pPr>
      <w:bookmarkStart w:id="31" w:name="_Toc102374584"/>
      <w:bookmarkStart w:id="32" w:name="Cronograma"/>
      <w:r>
        <w:rPr>
          <w:rFonts w:ascii="Lato" w:hAnsi="Lato"/>
        </w:rPr>
        <w:t>Cronograma</w:t>
      </w:r>
      <w:bookmarkEnd w:id="31"/>
    </w:p>
    <w:bookmarkEnd w:id="32"/>
    <w:p w14:paraId="7F2F1F8F" w14:textId="6CD9CF3B" w:rsidR="00117C10" w:rsidRPr="00603FF6" w:rsidRDefault="00117C10" w:rsidP="00603FF6">
      <w:pPr>
        <w:jc w:val="both"/>
        <w:rPr>
          <w:rFonts w:ascii="Lato" w:hAnsi="Lato"/>
          <w:b w:val="0"/>
          <w:bCs/>
          <w:szCs w:val="28"/>
        </w:rPr>
      </w:pPr>
      <w:r>
        <w:rPr>
          <w:rFonts w:ascii="Lato" w:hAnsi="Lato"/>
          <w:b w:val="0"/>
        </w:rPr>
        <w:t>Ha de constar com mínim d’un diagrama de Gantt amb el desglossament de l’estructura de treball. El diagrama ha de reflectir aquest desglossament amb tres nivells de detall per a les tasques que impliquen despeses subvencionables:</w:t>
      </w:r>
    </w:p>
    <w:p w14:paraId="6D3E09ED" w14:textId="2B7FB4DF" w:rsidR="00117C10" w:rsidRPr="00603FF6" w:rsidRDefault="00117C10" w:rsidP="00603FF6">
      <w:pPr>
        <w:pStyle w:val="Prrafodelista"/>
        <w:numPr>
          <w:ilvl w:val="0"/>
          <w:numId w:val="21"/>
        </w:numPr>
        <w:jc w:val="both"/>
        <w:rPr>
          <w:rFonts w:ascii="Lato" w:hAnsi="Lato"/>
          <w:b w:val="0"/>
          <w:bCs/>
          <w:szCs w:val="28"/>
        </w:rPr>
      </w:pPr>
      <w:r>
        <w:rPr>
          <w:rFonts w:ascii="Lato" w:hAnsi="Lato"/>
          <w:b w:val="0"/>
        </w:rPr>
        <w:t>Tasques generals del projecte</w:t>
      </w:r>
    </w:p>
    <w:p w14:paraId="5D4AA15B" w14:textId="16A35337" w:rsidR="00117C10" w:rsidRPr="00603FF6" w:rsidRDefault="00117C10" w:rsidP="00603FF6">
      <w:pPr>
        <w:pStyle w:val="Prrafodelista"/>
        <w:numPr>
          <w:ilvl w:val="1"/>
          <w:numId w:val="21"/>
        </w:numPr>
        <w:jc w:val="both"/>
        <w:rPr>
          <w:rFonts w:ascii="Lato" w:hAnsi="Lato"/>
          <w:b w:val="0"/>
          <w:bCs/>
          <w:szCs w:val="28"/>
        </w:rPr>
      </w:pPr>
      <w:r>
        <w:rPr>
          <w:rFonts w:ascii="Lato" w:hAnsi="Lato"/>
          <w:b w:val="0"/>
        </w:rPr>
        <w:t>Activitats dins de les tasques generals</w:t>
      </w:r>
    </w:p>
    <w:p w14:paraId="12BC257F" w14:textId="391A50C2" w:rsidR="00117C10" w:rsidRPr="00603FF6" w:rsidRDefault="00117C10" w:rsidP="00603FF6">
      <w:pPr>
        <w:pStyle w:val="Prrafodelista"/>
        <w:numPr>
          <w:ilvl w:val="2"/>
          <w:numId w:val="21"/>
        </w:numPr>
        <w:jc w:val="both"/>
        <w:rPr>
          <w:rFonts w:ascii="Lato" w:hAnsi="Lato"/>
          <w:b w:val="0"/>
          <w:bCs/>
          <w:szCs w:val="28"/>
        </w:rPr>
      </w:pPr>
      <w:r>
        <w:rPr>
          <w:rFonts w:ascii="Lato" w:hAnsi="Lato"/>
          <w:b w:val="0"/>
        </w:rPr>
        <w:t>Paquets de treball</w:t>
      </w:r>
    </w:p>
    <w:p w14:paraId="4198F1D3" w14:textId="1F153E93" w:rsidR="00565601" w:rsidRPr="00603FF6" w:rsidRDefault="00565601" w:rsidP="00603FF6">
      <w:pPr>
        <w:jc w:val="both"/>
        <w:rPr>
          <w:rFonts w:ascii="Lato" w:hAnsi="Lato"/>
          <w:b w:val="0"/>
          <w:bCs/>
          <w:szCs w:val="28"/>
        </w:rPr>
      </w:pPr>
      <w:r>
        <w:rPr>
          <w:rFonts w:ascii="Lato" w:hAnsi="Lato"/>
          <w:b w:val="0"/>
        </w:rPr>
        <w:t>La informació que cal fer constar en l’últim nivell de detall és:</w:t>
      </w:r>
    </w:p>
    <w:p w14:paraId="106FD149" w14:textId="5C741D14" w:rsidR="00565601" w:rsidRPr="00603FF6" w:rsidRDefault="00565601" w:rsidP="00603FF6">
      <w:pPr>
        <w:pStyle w:val="Prrafodelista"/>
        <w:numPr>
          <w:ilvl w:val="0"/>
          <w:numId w:val="23"/>
        </w:numPr>
        <w:jc w:val="both"/>
        <w:rPr>
          <w:rFonts w:ascii="Lato" w:hAnsi="Lato"/>
          <w:b w:val="0"/>
          <w:bCs/>
          <w:szCs w:val="28"/>
        </w:rPr>
      </w:pPr>
      <w:r>
        <w:rPr>
          <w:rFonts w:ascii="Lato" w:hAnsi="Lato"/>
          <w:b w:val="0"/>
        </w:rPr>
        <w:t>Els membres de l’equip que duen a terme determinades tasques.</w:t>
      </w:r>
    </w:p>
    <w:p w14:paraId="2CBC9D5C" w14:textId="6338CC5D" w:rsidR="00565601" w:rsidRPr="00603FF6" w:rsidRDefault="00565601" w:rsidP="00603FF6">
      <w:pPr>
        <w:pStyle w:val="Prrafodelista"/>
        <w:numPr>
          <w:ilvl w:val="0"/>
          <w:numId w:val="23"/>
        </w:numPr>
        <w:jc w:val="both"/>
        <w:rPr>
          <w:rFonts w:ascii="Lato" w:hAnsi="Lato"/>
          <w:b w:val="0"/>
          <w:bCs/>
          <w:szCs w:val="28"/>
        </w:rPr>
      </w:pPr>
      <w:r>
        <w:rPr>
          <w:rFonts w:ascii="Lato" w:hAnsi="Lato"/>
          <w:b w:val="0"/>
        </w:rPr>
        <w:t>El moment en què comença i finalitza un paquet de treball.</w:t>
      </w:r>
    </w:p>
    <w:p w14:paraId="0D0E51F7" w14:textId="003A3EE1" w:rsidR="00565601" w:rsidRPr="00603FF6" w:rsidRDefault="00565601" w:rsidP="00603FF6">
      <w:pPr>
        <w:pStyle w:val="Prrafodelista"/>
        <w:numPr>
          <w:ilvl w:val="0"/>
          <w:numId w:val="23"/>
        </w:numPr>
        <w:jc w:val="both"/>
        <w:rPr>
          <w:rFonts w:ascii="Lato" w:hAnsi="Lato"/>
          <w:b w:val="0"/>
          <w:bCs/>
          <w:szCs w:val="28"/>
        </w:rPr>
      </w:pPr>
      <w:r>
        <w:rPr>
          <w:rFonts w:ascii="Lato" w:hAnsi="Lato"/>
          <w:b w:val="0"/>
        </w:rPr>
        <w:t>El temps de duració de cada treball.</w:t>
      </w:r>
    </w:p>
    <w:p w14:paraId="1DA92DFD" w14:textId="4C43D435" w:rsidR="00565601" w:rsidRPr="00603FF6" w:rsidRDefault="00603FF6" w:rsidP="00603FF6">
      <w:pPr>
        <w:pStyle w:val="Prrafodelista"/>
        <w:numPr>
          <w:ilvl w:val="0"/>
          <w:numId w:val="23"/>
        </w:numPr>
        <w:jc w:val="both"/>
        <w:rPr>
          <w:rFonts w:ascii="Lato" w:hAnsi="Lato"/>
          <w:b w:val="0"/>
          <w:bCs/>
          <w:szCs w:val="28"/>
        </w:rPr>
      </w:pPr>
      <w:r>
        <w:rPr>
          <w:rFonts w:ascii="Lato" w:hAnsi="Lato"/>
          <w:b w:val="0"/>
        </w:rPr>
        <w:t>L’estimació de la despesa elegible d’aquest paquet de treball per al període de temps que es pretén reflectir.</w:t>
      </w:r>
    </w:p>
    <w:p w14:paraId="5B1A1CFB" w14:textId="40EE45DF" w:rsidR="00603FF6" w:rsidRPr="00603FF6" w:rsidRDefault="00603FF6" w:rsidP="00603FF6">
      <w:pPr>
        <w:jc w:val="both"/>
        <w:rPr>
          <w:rFonts w:ascii="Lato" w:hAnsi="Lato"/>
          <w:b w:val="0"/>
          <w:bCs/>
          <w:szCs w:val="28"/>
        </w:rPr>
      </w:pPr>
      <w:r>
        <w:rPr>
          <w:rFonts w:ascii="Lato" w:hAnsi="Lato"/>
          <w:b w:val="0"/>
        </w:rPr>
        <w:t>Per a les tasques que no impliquen despeses subvencionables però que formen part del projecte del qual se sol·licita l’ajuda, el diagrama ha de reflectir el desglossament com a mínim, amb un nivell de detall (tasques generals del projecte), i amb la informació:</w:t>
      </w:r>
    </w:p>
    <w:p w14:paraId="0FFB3FFA" w14:textId="5682115C" w:rsidR="00603FF6" w:rsidRPr="00603FF6" w:rsidRDefault="00603FF6" w:rsidP="00603FF6">
      <w:pPr>
        <w:pStyle w:val="Prrafodelista"/>
        <w:numPr>
          <w:ilvl w:val="0"/>
          <w:numId w:val="24"/>
        </w:numPr>
        <w:jc w:val="both"/>
        <w:rPr>
          <w:rFonts w:ascii="Lato" w:hAnsi="Lato"/>
          <w:b w:val="0"/>
          <w:bCs/>
          <w:szCs w:val="28"/>
        </w:rPr>
      </w:pPr>
      <w:r>
        <w:rPr>
          <w:rFonts w:ascii="Lato" w:hAnsi="Lato"/>
          <w:b w:val="0"/>
        </w:rPr>
        <w:t>El moment en què comença i finalitza una tasca.</w:t>
      </w:r>
    </w:p>
    <w:p w14:paraId="56E0D7FA" w14:textId="24233BF4" w:rsidR="00603FF6" w:rsidRPr="00603FF6" w:rsidRDefault="00603FF6" w:rsidP="00603FF6">
      <w:pPr>
        <w:pStyle w:val="Prrafodelista"/>
        <w:numPr>
          <w:ilvl w:val="0"/>
          <w:numId w:val="24"/>
        </w:numPr>
        <w:jc w:val="both"/>
        <w:rPr>
          <w:rFonts w:ascii="Lato" w:hAnsi="Lato"/>
          <w:b w:val="0"/>
          <w:bCs/>
          <w:szCs w:val="28"/>
        </w:rPr>
      </w:pPr>
      <w:r>
        <w:rPr>
          <w:rFonts w:ascii="Lato" w:hAnsi="Lato"/>
          <w:b w:val="0"/>
        </w:rPr>
        <w:t>El temps de duració de cada tasca.</w:t>
      </w:r>
    </w:p>
    <w:p w14:paraId="76BFD80E" w14:textId="3A64B596" w:rsidR="00603FF6" w:rsidRDefault="00603FF6" w:rsidP="00603FF6">
      <w:pPr>
        <w:pStyle w:val="Prrafodelista"/>
        <w:numPr>
          <w:ilvl w:val="0"/>
          <w:numId w:val="24"/>
        </w:numPr>
        <w:jc w:val="both"/>
        <w:rPr>
          <w:rFonts w:ascii="Lato" w:hAnsi="Lato"/>
          <w:b w:val="0"/>
          <w:bCs/>
          <w:szCs w:val="28"/>
        </w:rPr>
      </w:pPr>
      <w:r>
        <w:rPr>
          <w:rFonts w:ascii="Lato" w:hAnsi="Lato"/>
          <w:b w:val="0"/>
        </w:rPr>
        <w:t>L’estimació de la despesa (no subvencionable) atribuïble a aquesta tasca per al període de temps que es pretén reflectir.</w:t>
      </w:r>
    </w:p>
    <w:p w14:paraId="5080CBA1" w14:textId="77777777" w:rsidR="00603FF6" w:rsidRDefault="00603FF6" w:rsidP="00603FF6">
      <w:pPr>
        <w:jc w:val="both"/>
        <w:rPr>
          <w:rFonts w:ascii="Lato" w:hAnsi="Lato"/>
          <w:b w:val="0"/>
          <w:bCs/>
          <w:szCs w:val="28"/>
          <w:lang w:val="es-ES_tradnl"/>
        </w:rPr>
      </w:pPr>
    </w:p>
    <w:p w14:paraId="5B48BFC3" w14:textId="6C78F59B" w:rsidR="008753E2" w:rsidRDefault="008753E2" w:rsidP="008753E2">
      <w:pPr>
        <w:jc w:val="both"/>
        <w:rPr>
          <w:rFonts w:ascii="Lato" w:hAnsi="Lato"/>
          <w:b w:val="0"/>
          <w:bCs/>
        </w:rPr>
      </w:pPr>
      <w:r>
        <w:rPr>
          <w:rFonts w:ascii="Lato" w:hAnsi="Lato"/>
          <w:b w:val="0"/>
        </w:rPr>
        <w:lastRenderedPageBreak/>
        <w:t xml:space="preserve">S’aporta un </w:t>
      </w:r>
      <w:r>
        <w:rPr>
          <w:rFonts w:ascii="Lato" w:hAnsi="Lato"/>
        </w:rPr>
        <w:t xml:space="preserve">document d’exemple </w:t>
      </w:r>
      <w:r>
        <w:rPr>
          <w:rFonts w:ascii="Lato" w:hAnsi="Lato"/>
          <w:b w:val="0"/>
        </w:rPr>
        <w:t xml:space="preserve">per a contribuir a l’ajuda de la confecció del cronograma. En aquest document apareixen tasques, activitats i treballs, tant subvencionables com no subvencionables. És </w:t>
      </w:r>
      <w:r>
        <w:rPr>
          <w:rFonts w:ascii="Lato" w:hAnsi="Lato"/>
        </w:rPr>
        <w:t>important</w:t>
      </w:r>
      <w:r>
        <w:rPr>
          <w:rFonts w:ascii="Lato" w:hAnsi="Lato"/>
          <w:b w:val="0"/>
        </w:rPr>
        <w:t xml:space="preserve">, perquè el càlcul es realitze correctament, </w:t>
      </w:r>
      <w:r>
        <w:rPr>
          <w:rFonts w:ascii="Lato" w:hAnsi="Lato"/>
        </w:rPr>
        <w:t>respectar la nomenclatura</w:t>
      </w:r>
      <w:r>
        <w:rPr>
          <w:rFonts w:ascii="Lato" w:hAnsi="Lato"/>
          <w:b w:val="0"/>
        </w:rPr>
        <w:t xml:space="preserve"> de la </w:t>
      </w:r>
      <w:r>
        <w:rPr>
          <w:rFonts w:ascii="Lato" w:hAnsi="Lato"/>
        </w:rPr>
        <w:t>columna “A”</w:t>
      </w:r>
      <w:r>
        <w:rPr>
          <w:rFonts w:ascii="Lato" w:hAnsi="Lato"/>
          <w:b w:val="0"/>
        </w:rPr>
        <w:t xml:space="preserve"> d’aquest document. Per a això, s’</w:t>
      </w:r>
      <w:r w:rsidR="001B0FF5">
        <w:rPr>
          <w:rFonts w:ascii="Lato" w:hAnsi="Lato"/>
          <w:b w:val="0"/>
        </w:rPr>
        <w:t>han d’</w:t>
      </w:r>
      <w:r>
        <w:rPr>
          <w:rFonts w:ascii="Lato" w:hAnsi="Lato"/>
          <w:b w:val="0"/>
        </w:rPr>
        <w:t>etiquetar com a:</w:t>
      </w:r>
    </w:p>
    <w:p w14:paraId="3983E6A3" w14:textId="0904EAA0" w:rsidR="008753E2" w:rsidRDefault="008753E2" w:rsidP="008753E2">
      <w:pPr>
        <w:pStyle w:val="Prrafodelista"/>
        <w:numPr>
          <w:ilvl w:val="0"/>
          <w:numId w:val="25"/>
        </w:numPr>
        <w:jc w:val="both"/>
        <w:rPr>
          <w:rFonts w:ascii="Lato" w:hAnsi="Lato"/>
          <w:b w:val="0"/>
          <w:bCs/>
        </w:rPr>
      </w:pPr>
      <w:r>
        <w:rPr>
          <w:rFonts w:ascii="Lato" w:hAnsi="Lato"/>
          <w:b w:val="0"/>
        </w:rPr>
        <w:t>TS(NombreTarea) les tasques subvencionables almenys en alguna part.</w:t>
      </w:r>
    </w:p>
    <w:p w14:paraId="0FD2BF02" w14:textId="1CA9A603" w:rsidR="008753E2" w:rsidRDefault="008753E2" w:rsidP="008753E2">
      <w:pPr>
        <w:pStyle w:val="Prrafodelista"/>
        <w:numPr>
          <w:ilvl w:val="0"/>
          <w:numId w:val="25"/>
        </w:numPr>
        <w:jc w:val="both"/>
        <w:rPr>
          <w:rFonts w:ascii="Lato" w:hAnsi="Lato"/>
          <w:b w:val="0"/>
          <w:bCs/>
        </w:rPr>
      </w:pPr>
      <w:r>
        <w:rPr>
          <w:rFonts w:ascii="Lato" w:hAnsi="Lato"/>
          <w:b w:val="0"/>
        </w:rPr>
        <w:t>TN(NombreTarea) les tasques que NO siguen subvencionables íntegrament.</w:t>
      </w:r>
    </w:p>
    <w:p w14:paraId="3352892C" w14:textId="15A26BC7" w:rsidR="008753E2" w:rsidRDefault="008753E2" w:rsidP="008753E2">
      <w:pPr>
        <w:pStyle w:val="Prrafodelista"/>
        <w:numPr>
          <w:ilvl w:val="0"/>
          <w:numId w:val="25"/>
        </w:numPr>
        <w:jc w:val="both"/>
        <w:rPr>
          <w:rFonts w:ascii="Lato" w:hAnsi="Lato"/>
          <w:b w:val="0"/>
          <w:bCs/>
        </w:rPr>
      </w:pPr>
      <w:r>
        <w:rPr>
          <w:rFonts w:ascii="Lato" w:hAnsi="Lato"/>
          <w:b w:val="0"/>
        </w:rPr>
        <w:t>AS(NombreActividad) les activitats que siguen subvencionables en alguna part.</w:t>
      </w:r>
    </w:p>
    <w:p w14:paraId="130D7ABA" w14:textId="61687154" w:rsidR="008753E2" w:rsidRDefault="008753E2" w:rsidP="008753E2">
      <w:pPr>
        <w:pStyle w:val="Prrafodelista"/>
        <w:numPr>
          <w:ilvl w:val="0"/>
          <w:numId w:val="25"/>
        </w:numPr>
        <w:jc w:val="both"/>
        <w:rPr>
          <w:rFonts w:ascii="Lato" w:hAnsi="Lato"/>
          <w:b w:val="0"/>
          <w:bCs/>
        </w:rPr>
      </w:pPr>
      <w:r>
        <w:rPr>
          <w:rFonts w:ascii="Lato" w:hAnsi="Lato"/>
          <w:b w:val="0"/>
        </w:rPr>
        <w:t>AN(NombreActividad) les activitats que NO siguen subvencionables íntegrament, encara que estiguen dins d’una tasca que sí que ho siga (aquesta última serà subvencionable parcialment).</w:t>
      </w:r>
    </w:p>
    <w:p w14:paraId="1BCA3143" w14:textId="5F959503" w:rsidR="008753E2" w:rsidRDefault="008753E2" w:rsidP="008753E2">
      <w:pPr>
        <w:pStyle w:val="Prrafodelista"/>
        <w:numPr>
          <w:ilvl w:val="0"/>
          <w:numId w:val="25"/>
        </w:numPr>
        <w:jc w:val="both"/>
        <w:rPr>
          <w:rFonts w:ascii="Lato" w:hAnsi="Lato"/>
          <w:b w:val="0"/>
          <w:bCs/>
        </w:rPr>
      </w:pPr>
      <w:r>
        <w:rPr>
          <w:rFonts w:ascii="Lato" w:hAnsi="Lato"/>
          <w:b w:val="0"/>
        </w:rPr>
        <w:t>PTS(NombreTrabajo) els treballs que siguen subvencionals.</w:t>
      </w:r>
    </w:p>
    <w:p w14:paraId="65EFD9F0" w14:textId="1A48D238" w:rsidR="004E1A60" w:rsidRDefault="008753E2" w:rsidP="004E1A60">
      <w:pPr>
        <w:pStyle w:val="Prrafodelista"/>
        <w:numPr>
          <w:ilvl w:val="0"/>
          <w:numId w:val="25"/>
        </w:numPr>
        <w:jc w:val="both"/>
        <w:rPr>
          <w:rFonts w:ascii="Lato" w:hAnsi="Lato"/>
          <w:b w:val="0"/>
          <w:bCs/>
        </w:rPr>
      </w:pPr>
      <w:r>
        <w:rPr>
          <w:rFonts w:ascii="Lato" w:hAnsi="Lato"/>
          <w:b w:val="0"/>
        </w:rPr>
        <w:t>PTN(NombreTrabajo) els treballs que NO siguen subvencionables, encara que estiguen dins d’una activitat que sí que ho siga (aquesta última serà subvencionable parcialment).</w:t>
      </w:r>
    </w:p>
    <w:p w14:paraId="76B57526" w14:textId="5807DD9A" w:rsidR="00200433" w:rsidRDefault="00200433" w:rsidP="00200433">
      <w:pPr>
        <w:jc w:val="both"/>
        <w:rPr>
          <w:rFonts w:ascii="Lato" w:hAnsi="Lato"/>
          <w:b w:val="0"/>
          <w:bCs/>
          <w:lang w:val="es-ES_tradnl"/>
        </w:rPr>
      </w:pPr>
    </w:p>
    <w:bookmarkStart w:id="33" w:name="_MON_1703489411"/>
    <w:bookmarkEnd w:id="33"/>
    <w:p w14:paraId="40CD47CB" w14:textId="5EFEA418" w:rsidR="00200433" w:rsidRPr="00200433" w:rsidRDefault="0027376F" w:rsidP="00200433">
      <w:pPr>
        <w:jc w:val="center"/>
        <w:rPr>
          <w:rFonts w:ascii="Lato" w:hAnsi="Lato"/>
          <w:b w:val="0"/>
          <w:bCs/>
        </w:rPr>
      </w:pPr>
      <w:r>
        <w:rPr>
          <w:rFonts w:ascii="Lato" w:hAnsi="Lato"/>
          <w:b w:val="0"/>
        </w:rPr>
        <w:object w:dxaOrig="1325" w:dyaOrig="866" w14:anchorId="6DE2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43.5pt" o:ole="">
            <v:imagedata r:id="rId32" o:title=""/>
          </v:shape>
          <o:OLEObject Type="Embed" ProgID="Excel.Sheet.12" ShapeID="_x0000_i1025" DrawAspect="Icon" ObjectID="_1713003082" r:id="rId33"/>
        </w:object>
      </w:r>
    </w:p>
    <w:p w14:paraId="3F30A263" w14:textId="77777777" w:rsidR="004E1A60" w:rsidRPr="004E1A60" w:rsidRDefault="004E1A60" w:rsidP="004E1A60">
      <w:pPr>
        <w:jc w:val="both"/>
        <w:rPr>
          <w:rFonts w:ascii="Lato" w:hAnsi="Lato"/>
          <w:szCs w:val="28"/>
          <w:lang w:val="es-ES_tradnl"/>
        </w:rPr>
      </w:pPr>
    </w:p>
    <w:p w14:paraId="6204BC8A" w14:textId="52CA139E" w:rsidR="004E1A60" w:rsidRPr="004E1A60" w:rsidRDefault="004E1A60" w:rsidP="004E1A60">
      <w:pPr>
        <w:jc w:val="both"/>
        <w:rPr>
          <w:rFonts w:ascii="Lato" w:hAnsi="Lato"/>
          <w:szCs w:val="28"/>
        </w:rPr>
      </w:pPr>
      <w:r>
        <w:rPr>
          <w:rFonts w:ascii="Lato" w:hAnsi="Lato"/>
        </w:rPr>
        <w:t xml:space="preserve">NOTA: </w:t>
      </w:r>
      <w:r w:rsidR="006D6372">
        <w:rPr>
          <w:rFonts w:ascii="Lato" w:hAnsi="Lato"/>
        </w:rPr>
        <w:t>e</w:t>
      </w:r>
      <w:r>
        <w:rPr>
          <w:rFonts w:ascii="Lato" w:hAnsi="Lato"/>
        </w:rPr>
        <w:t>l fet de proporcionar TOTA la informació sol·licitada, en aquestes instruccions per al cronograma, la memòria d’actuació, els fulls del càlcul de l’ajuda, etc., és un indicador que el projecte té més nivell d’estudi i maduresa sobre altres projectes que no l’aporten. Aquest aspecte es valorarà en la baremació dels projectes, per considerar-los projectes més madurs i menys susceptibles de patir desviacions i amb més probabilitat d’aconseguir els seus objectius.</w:t>
      </w:r>
    </w:p>
    <w:p w14:paraId="36201121" w14:textId="77777777" w:rsidR="004E1A60" w:rsidRPr="004E1A60" w:rsidRDefault="004E1A60" w:rsidP="004E1A60">
      <w:pPr>
        <w:pStyle w:val="Prrafodelista"/>
        <w:rPr>
          <w:lang w:val="es-ES_tradnl"/>
        </w:rPr>
      </w:pPr>
    </w:p>
    <w:p w14:paraId="47FF74B6" w14:textId="5005E446" w:rsidR="009C0F35" w:rsidRPr="00232CFA" w:rsidRDefault="009C0F35" w:rsidP="009C0F35">
      <w:pPr>
        <w:pStyle w:val="Ttulo2"/>
        <w:rPr>
          <w:rFonts w:ascii="Lato" w:hAnsi="Lato"/>
          <w:noProof/>
        </w:rPr>
      </w:pPr>
      <w:bookmarkStart w:id="34" w:name="_Toc102374585"/>
      <w:bookmarkStart w:id="35" w:name="CalculoAyuda"/>
      <w:r>
        <w:rPr>
          <w:rFonts w:ascii="Lato" w:hAnsi="Lato"/>
        </w:rPr>
        <w:lastRenderedPageBreak/>
        <w:t>Càlcul de l’ajuda</w:t>
      </w:r>
      <w:bookmarkEnd w:id="34"/>
    </w:p>
    <w:p w14:paraId="3827BB9F" w14:textId="7B24CC27" w:rsidR="00CB5071" w:rsidRDefault="00CB5071" w:rsidP="00CB5071">
      <w:pPr>
        <w:pStyle w:val="Ttulo3"/>
        <w:jc w:val="both"/>
        <w:rPr>
          <w:rFonts w:ascii="Lato" w:hAnsi="Lato"/>
        </w:rPr>
      </w:pPr>
      <w:bookmarkStart w:id="36" w:name="_Toc102374586"/>
      <w:bookmarkEnd w:id="35"/>
      <w:r>
        <w:rPr>
          <w:rFonts w:ascii="Lato" w:hAnsi="Lato"/>
        </w:rPr>
        <w:t>Cal omplir totes les pestanyes del full de càlcul que tinguen imports en la primera d’aquestes (resum). És a dir, per a les modalitats que incloguen incorporar béns d’equip, és necessari detallar en la pestanya corresponent els béns d’equip que es pretenen adquirir i l’import estimat per a cada un d’aquests. Anàlogament per a la resta dels conceptes i modalitats.</w:t>
      </w:r>
      <w:bookmarkEnd w:id="36"/>
    </w:p>
    <w:p w14:paraId="3C46ACF5" w14:textId="7C0A7497" w:rsidR="00F837F8" w:rsidRDefault="00F837F8" w:rsidP="00F837F8">
      <w:pPr>
        <w:pStyle w:val="Ttulo3"/>
        <w:rPr>
          <w:rFonts w:ascii="Lato" w:hAnsi="Lato"/>
        </w:rPr>
      </w:pPr>
      <w:bookmarkStart w:id="37" w:name="_Toc102374587"/>
      <w:r>
        <w:rPr>
          <w:rFonts w:ascii="Lato" w:hAnsi="Lato"/>
        </w:rPr>
        <w:t>HITMER (modalitat I)</w:t>
      </w:r>
      <w:bookmarkEnd w:id="37"/>
    </w:p>
    <w:p w14:paraId="4F20953A" w14:textId="14454C36" w:rsidR="00200433" w:rsidRPr="00200433" w:rsidRDefault="00ED3187" w:rsidP="00200433">
      <w:pPr>
        <w:jc w:val="center"/>
      </w:pPr>
      <w:r>
        <w:object w:dxaOrig="1537" w:dyaOrig="997" w14:anchorId="41895F4D">
          <v:shape id="_x0000_i1037" type="#_x0000_t75" style="width:76.85pt;height:49.95pt" o:ole="">
            <v:imagedata r:id="rId34" o:title=""/>
          </v:shape>
          <o:OLEObject Type="Embed" ProgID="Excel.Sheet.12" ShapeID="_x0000_i1037" DrawAspect="Icon" ObjectID="_1713003083" r:id="rId35"/>
        </w:object>
      </w:r>
    </w:p>
    <w:p w14:paraId="2291DEFA" w14:textId="15291053" w:rsidR="00F837F8" w:rsidRDefault="00F837F8" w:rsidP="00F837F8">
      <w:pPr>
        <w:pStyle w:val="Ttulo3"/>
        <w:rPr>
          <w:rFonts w:ascii="Lato" w:hAnsi="Lato"/>
        </w:rPr>
      </w:pPr>
      <w:bookmarkStart w:id="38" w:name="_Toc102374588"/>
      <w:r>
        <w:rPr>
          <w:rFonts w:ascii="Lato" w:hAnsi="Lato"/>
        </w:rPr>
        <w:t>HITMEM (</w:t>
      </w:r>
      <w:r w:rsidR="00970987">
        <w:rPr>
          <w:rFonts w:ascii="Lato" w:hAnsi="Lato"/>
        </w:rPr>
        <w:t>m</w:t>
      </w:r>
      <w:r>
        <w:rPr>
          <w:rFonts w:ascii="Lato" w:hAnsi="Lato"/>
        </w:rPr>
        <w:t>odalitat II)</w:t>
      </w:r>
      <w:bookmarkEnd w:id="38"/>
    </w:p>
    <w:p w14:paraId="7DA7F3D2" w14:textId="193EB891" w:rsidR="00200433" w:rsidRPr="00200433" w:rsidRDefault="00ED3187" w:rsidP="00200433">
      <w:pPr>
        <w:jc w:val="center"/>
      </w:pPr>
      <w:r>
        <w:object w:dxaOrig="1537" w:dyaOrig="997" w14:anchorId="163B5D62">
          <v:shape id="_x0000_i1039" type="#_x0000_t75" style="width:76.85pt;height:49.95pt" o:ole="">
            <v:imagedata r:id="rId36" o:title=""/>
          </v:shape>
          <o:OLEObject Type="Embed" ProgID="Excel.Sheet.12" ShapeID="_x0000_i1039" DrawAspect="Icon" ObjectID="_1713003084" r:id="rId37"/>
        </w:object>
      </w:r>
    </w:p>
    <w:p w14:paraId="5FBB6A5C" w14:textId="0EFE9CB6" w:rsidR="00F837F8" w:rsidRDefault="00F837F8" w:rsidP="00F837F8">
      <w:pPr>
        <w:pStyle w:val="Ttulo3"/>
        <w:rPr>
          <w:rFonts w:ascii="Lato" w:hAnsi="Lato"/>
        </w:rPr>
      </w:pPr>
      <w:bookmarkStart w:id="39" w:name="_Toc102374589"/>
      <w:r>
        <w:rPr>
          <w:rFonts w:ascii="Lato" w:hAnsi="Lato"/>
        </w:rPr>
        <w:t>HITMEI (</w:t>
      </w:r>
      <w:r w:rsidR="00970987">
        <w:rPr>
          <w:rFonts w:ascii="Lato" w:hAnsi="Lato"/>
        </w:rPr>
        <w:t>m</w:t>
      </w:r>
      <w:r>
        <w:rPr>
          <w:rFonts w:ascii="Lato" w:hAnsi="Lato"/>
        </w:rPr>
        <w:t>odalitat III)</w:t>
      </w:r>
      <w:bookmarkEnd w:id="39"/>
    </w:p>
    <w:p w14:paraId="693A2101" w14:textId="45A74A23" w:rsidR="00200433" w:rsidRPr="00200433" w:rsidRDefault="00ED3187" w:rsidP="00200433">
      <w:pPr>
        <w:jc w:val="center"/>
      </w:pPr>
      <w:r>
        <w:object w:dxaOrig="1537" w:dyaOrig="997" w14:anchorId="3DD40B43">
          <v:shape id="_x0000_i1041" type="#_x0000_t75" style="width:76.85pt;height:49.95pt" o:ole="">
            <v:imagedata r:id="rId38" o:title=""/>
          </v:shape>
          <o:OLEObject Type="Embed" ProgID="Excel.Sheet.12" ShapeID="_x0000_i1041" DrawAspect="Icon" ObjectID="_1713003085" r:id="rId39"/>
        </w:object>
      </w:r>
    </w:p>
    <w:p w14:paraId="7C73C984" w14:textId="34409EFA" w:rsidR="009C0F35" w:rsidRDefault="009C0F35" w:rsidP="009C0F35">
      <w:pPr>
        <w:pStyle w:val="Ttulo2"/>
        <w:rPr>
          <w:rFonts w:ascii="Lato" w:hAnsi="Lato"/>
          <w:noProof/>
        </w:rPr>
      </w:pPr>
      <w:bookmarkStart w:id="40" w:name="_Toc102374590"/>
      <w:bookmarkStart w:id="41" w:name="DomiciliacionBancaria"/>
      <w:r>
        <w:rPr>
          <w:rFonts w:ascii="Lato" w:hAnsi="Lato"/>
        </w:rPr>
        <w:t>Domiciliació bancària</w:t>
      </w:r>
      <w:bookmarkEnd w:id="40"/>
    </w:p>
    <w:bookmarkEnd w:id="41"/>
    <w:p w14:paraId="2E1F9B3D" w14:textId="43FC33CF" w:rsidR="00200433" w:rsidRPr="00200433" w:rsidRDefault="00594858" w:rsidP="00200433">
      <w:pPr>
        <w:jc w:val="center"/>
      </w:pPr>
      <w:r>
        <w:object w:dxaOrig="1325" w:dyaOrig="866" w14:anchorId="1DA83EDF">
          <v:shape id="_x0000_i1029" type="#_x0000_t75" style="width:66.65pt;height:43.5pt" o:ole="">
            <v:imagedata r:id="rId40" o:title=""/>
          </v:shape>
          <o:OLEObject Type="Embed" ProgID="Acrobat.Document.DC" ShapeID="_x0000_i1029" DrawAspect="Icon" ObjectID="_1713003086" r:id="rId41"/>
        </w:object>
      </w:r>
    </w:p>
    <w:p w14:paraId="454DD76F" w14:textId="1BEB6135" w:rsidR="009C0F35" w:rsidRDefault="009C0F35" w:rsidP="009C0F35">
      <w:pPr>
        <w:pStyle w:val="Ttulo2"/>
        <w:rPr>
          <w:rFonts w:ascii="Lato" w:hAnsi="Lato"/>
          <w:noProof/>
        </w:rPr>
      </w:pPr>
      <w:bookmarkStart w:id="42" w:name="_Toc102374591"/>
      <w:bookmarkStart w:id="43" w:name="ViabilidadTecnicaEconomica"/>
      <w:r>
        <w:rPr>
          <w:rFonts w:ascii="Lato" w:hAnsi="Lato"/>
        </w:rPr>
        <w:t>Memòria viabilitat tècnica i econòmica</w:t>
      </w:r>
      <w:bookmarkEnd w:id="42"/>
    </w:p>
    <w:p w14:paraId="2FFCDF7C" w14:textId="4A4D7AA6" w:rsidR="0004765E" w:rsidRDefault="0004765E" w:rsidP="0004765E">
      <w:pPr>
        <w:jc w:val="both"/>
        <w:rPr>
          <w:b w:val="0"/>
          <w:bCs/>
        </w:rPr>
      </w:pPr>
      <w:r>
        <w:rPr>
          <w:b w:val="0"/>
        </w:rPr>
        <w:t>Pel que fa a les empreses que es presenten a la modalitat I, a fi d’aprofundir en el coneixement de la seua realitat empresarial, es necessita aquesta informació: l’Impost de Societats dels anys 2019 i 2020, així com el balanç de situació i el compte de pèrdues i guanys provisionals per a 2021, o l’Impost de Societats de 2021 en cas d’haver-se presentat. A més, cal elaborar una memòria que reflectisca:</w:t>
      </w:r>
    </w:p>
    <w:p w14:paraId="3C764882" w14:textId="77777777" w:rsidR="0004765E" w:rsidRPr="0004765E" w:rsidRDefault="0004765E" w:rsidP="0004765E">
      <w:pPr>
        <w:rPr>
          <w:lang w:val="es-ES_tradnl"/>
        </w:rPr>
      </w:pPr>
    </w:p>
    <w:bookmarkEnd w:id="43"/>
    <w:p w14:paraId="2281EDD5" w14:textId="0371233C" w:rsidR="00836012" w:rsidRDefault="00836012" w:rsidP="00836012">
      <w:pPr>
        <w:jc w:val="both"/>
      </w:pPr>
      <w:r>
        <w:t>Viabilitat tècnica</w:t>
      </w:r>
    </w:p>
    <w:p w14:paraId="26617769" w14:textId="66172C1C" w:rsidR="00836012" w:rsidRPr="00836012" w:rsidRDefault="00836012" w:rsidP="00836012">
      <w:pPr>
        <w:jc w:val="both"/>
        <w:rPr>
          <w:b w:val="0"/>
          <w:bCs/>
        </w:rPr>
      </w:pPr>
      <w:r>
        <w:rPr>
          <w:b w:val="0"/>
        </w:rPr>
        <w:t>Explicació dels aspectes següents:</w:t>
      </w:r>
    </w:p>
    <w:p w14:paraId="0D581D10" w14:textId="078B2154" w:rsidR="00836012" w:rsidRPr="00836012" w:rsidRDefault="00836012" w:rsidP="00836012">
      <w:pPr>
        <w:pStyle w:val="Prrafodelista"/>
        <w:numPr>
          <w:ilvl w:val="0"/>
          <w:numId w:val="31"/>
        </w:numPr>
        <w:jc w:val="both"/>
        <w:rPr>
          <w:b w:val="0"/>
          <w:bCs/>
        </w:rPr>
      </w:pPr>
      <w:r>
        <w:rPr>
          <w:b w:val="0"/>
        </w:rPr>
        <w:t>Idea de negoci (valoració de les possibilitats de la idea de negoci)</w:t>
      </w:r>
      <w:r w:rsidR="00C0329A">
        <w:rPr>
          <w:b w:val="0"/>
        </w:rPr>
        <w:t>.</w:t>
      </w:r>
    </w:p>
    <w:p w14:paraId="66426BC5" w14:textId="530BDCA1" w:rsidR="00836012" w:rsidRPr="00836012" w:rsidRDefault="00836012" w:rsidP="00836012">
      <w:pPr>
        <w:pStyle w:val="Prrafodelista"/>
        <w:numPr>
          <w:ilvl w:val="0"/>
          <w:numId w:val="31"/>
        </w:numPr>
        <w:jc w:val="both"/>
        <w:rPr>
          <w:b w:val="0"/>
          <w:bCs/>
        </w:rPr>
      </w:pPr>
      <w:r>
        <w:rPr>
          <w:b w:val="0"/>
        </w:rPr>
        <w:t>Anàlisi de l’entorn (valoració de les fonts d’informació i de les premisses emprades en l’anàlisi de l’entorn, el sector, el mercat, la competència i els clients).</w:t>
      </w:r>
    </w:p>
    <w:p w14:paraId="29E80B0B" w14:textId="51C69F67" w:rsidR="00836012" w:rsidRPr="00836012" w:rsidRDefault="00836012" w:rsidP="00836012">
      <w:pPr>
        <w:pStyle w:val="Prrafodelista"/>
        <w:numPr>
          <w:ilvl w:val="0"/>
          <w:numId w:val="31"/>
        </w:numPr>
        <w:jc w:val="both"/>
        <w:rPr>
          <w:b w:val="0"/>
          <w:bCs/>
        </w:rPr>
      </w:pPr>
      <w:r>
        <w:rPr>
          <w:b w:val="0"/>
        </w:rPr>
        <w:t>Capacitats de l’equip promotor (</w:t>
      </w:r>
      <w:r w:rsidR="00C0329A">
        <w:rPr>
          <w:b w:val="0"/>
        </w:rPr>
        <w:t>a</w:t>
      </w:r>
      <w:r>
        <w:rPr>
          <w:b w:val="0"/>
        </w:rPr>
        <w:t>nàlisi de l’equip promotor, titulacions, formació, motivació, etc.).</w:t>
      </w:r>
    </w:p>
    <w:p w14:paraId="56329CE8" w14:textId="088F7702" w:rsidR="00836012" w:rsidRPr="00836012" w:rsidRDefault="00836012" w:rsidP="00836012">
      <w:pPr>
        <w:pStyle w:val="Prrafodelista"/>
        <w:numPr>
          <w:ilvl w:val="0"/>
          <w:numId w:val="31"/>
        </w:numPr>
        <w:jc w:val="both"/>
        <w:rPr>
          <w:b w:val="0"/>
          <w:bCs/>
        </w:rPr>
      </w:pPr>
      <w:r>
        <w:rPr>
          <w:b w:val="0"/>
        </w:rPr>
        <w:lastRenderedPageBreak/>
        <w:t>Forma jurídica de l’empresa (</w:t>
      </w:r>
      <w:r w:rsidR="00C0329A">
        <w:rPr>
          <w:b w:val="0"/>
        </w:rPr>
        <w:t>a</w:t>
      </w:r>
      <w:r>
        <w:rPr>
          <w:b w:val="0"/>
        </w:rPr>
        <w:t>nàlisi de les característiques de l’empresa i la seua adequació al projecte).</w:t>
      </w:r>
    </w:p>
    <w:p w14:paraId="1D02D90F" w14:textId="436DE938" w:rsidR="00836012" w:rsidRPr="00836012" w:rsidRDefault="00836012" w:rsidP="00836012">
      <w:pPr>
        <w:pStyle w:val="Prrafodelista"/>
        <w:numPr>
          <w:ilvl w:val="0"/>
          <w:numId w:val="31"/>
        </w:numPr>
        <w:jc w:val="both"/>
        <w:rPr>
          <w:b w:val="0"/>
          <w:bCs/>
        </w:rPr>
      </w:pPr>
      <w:r>
        <w:rPr>
          <w:b w:val="0"/>
        </w:rPr>
        <w:t>Productes/serveis i valor afegit (</w:t>
      </w:r>
      <w:r w:rsidR="00C0329A">
        <w:rPr>
          <w:b w:val="0"/>
        </w:rPr>
        <w:t>a</w:t>
      </w:r>
      <w:r>
        <w:rPr>
          <w:b w:val="0"/>
        </w:rPr>
        <w:t>nàlisi dels diferents tipus de productes/serveis i valoració de l’impacte i/o el valor afegit d'aquests).</w:t>
      </w:r>
    </w:p>
    <w:p w14:paraId="1FF7644A" w14:textId="42152423" w:rsidR="00836012" w:rsidRPr="00836012" w:rsidRDefault="00836012" w:rsidP="00836012">
      <w:pPr>
        <w:pStyle w:val="Prrafodelista"/>
        <w:numPr>
          <w:ilvl w:val="0"/>
          <w:numId w:val="31"/>
        </w:numPr>
        <w:jc w:val="both"/>
        <w:rPr>
          <w:b w:val="0"/>
          <w:bCs/>
        </w:rPr>
      </w:pPr>
      <w:r>
        <w:rPr>
          <w:b w:val="0"/>
        </w:rPr>
        <w:t>Objectius estratègics (</w:t>
      </w:r>
      <w:r w:rsidR="008B070E">
        <w:rPr>
          <w:b w:val="0"/>
        </w:rPr>
        <w:t>a</w:t>
      </w:r>
      <w:r>
        <w:rPr>
          <w:b w:val="0"/>
        </w:rPr>
        <w:t>nàlisi de la viabilitat dels objectius proposats).</w:t>
      </w:r>
    </w:p>
    <w:p w14:paraId="362844CF" w14:textId="2732A686" w:rsidR="00836012" w:rsidRPr="00836012" w:rsidRDefault="00836012" w:rsidP="00836012">
      <w:pPr>
        <w:pStyle w:val="Prrafodelista"/>
        <w:numPr>
          <w:ilvl w:val="0"/>
          <w:numId w:val="31"/>
        </w:numPr>
        <w:jc w:val="both"/>
        <w:rPr>
          <w:b w:val="0"/>
          <w:bCs/>
        </w:rPr>
      </w:pPr>
      <w:r>
        <w:rPr>
          <w:b w:val="0"/>
        </w:rPr>
        <w:t>Pla d’operacions i comercialització (</w:t>
      </w:r>
      <w:r w:rsidR="008B070E">
        <w:rPr>
          <w:b w:val="0"/>
        </w:rPr>
        <w:t>a</w:t>
      </w:r>
      <w:r>
        <w:rPr>
          <w:b w:val="0"/>
        </w:rPr>
        <w:t>valuació de la consistència del pla d’accions proposat i dels aspectes clau de la posada en marxa i el manteniment, i valoració del pla de màrqueting previst per a aconseguir els objectius).</w:t>
      </w:r>
    </w:p>
    <w:p w14:paraId="75150588" w14:textId="77777777" w:rsidR="00836012" w:rsidRPr="00836012" w:rsidRDefault="00836012" w:rsidP="00836012">
      <w:pPr>
        <w:jc w:val="both"/>
        <w:rPr>
          <w:b w:val="0"/>
          <w:bCs/>
          <w:lang w:val="es-ES_tradnl"/>
        </w:rPr>
      </w:pPr>
    </w:p>
    <w:p w14:paraId="1B80B42E" w14:textId="69812EC0" w:rsidR="005F7D41" w:rsidRPr="0004765E" w:rsidRDefault="00836012" w:rsidP="00836012">
      <w:pPr>
        <w:jc w:val="both"/>
      </w:pPr>
      <w:r>
        <w:t>Viabilitat econòmica</w:t>
      </w:r>
    </w:p>
    <w:p w14:paraId="3A172E76" w14:textId="3A52CAB0" w:rsidR="00801722" w:rsidRDefault="00801722" w:rsidP="00836012">
      <w:pPr>
        <w:pStyle w:val="Prrafodelista"/>
        <w:numPr>
          <w:ilvl w:val="0"/>
          <w:numId w:val="29"/>
        </w:numPr>
        <w:jc w:val="both"/>
        <w:rPr>
          <w:b w:val="0"/>
          <w:bCs/>
        </w:rPr>
      </w:pPr>
      <w:r>
        <w:rPr>
          <w:b w:val="0"/>
        </w:rPr>
        <w:t>Presentació de l’Impost de Societats per als exercicis tancats de 2019-2021. En el cas que, en la data de sol·licitud, no s’haja presentat aquest impost per a l’any 2021, s’ha d’aportar un balanç de situació i un compte de pèrdues i guanys provisional per a aquest any.</w:t>
      </w:r>
    </w:p>
    <w:p w14:paraId="22916A5F" w14:textId="1632B6CB" w:rsidR="00801722" w:rsidRDefault="005F7D41" w:rsidP="00836012">
      <w:pPr>
        <w:pStyle w:val="Prrafodelista"/>
        <w:numPr>
          <w:ilvl w:val="0"/>
          <w:numId w:val="29"/>
        </w:numPr>
        <w:jc w:val="both"/>
        <w:rPr>
          <w:b w:val="0"/>
          <w:bCs/>
        </w:rPr>
      </w:pPr>
      <w:r>
        <w:rPr>
          <w:b w:val="0"/>
        </w:rPr>
        <w:t>S’ha d’aportar tota la documentació que justifique la credibilitat de les estratègies plantejades en l’informe.</w:t>
      </w:r>
    </w:p>
    <w:p w14:paraId="23581442" w14:textId="1013E888" w:rsidR="005F7D41" w:rsidRDefault="00801722" w:rsidP="00836012">
      <w:pPr>
        <w:pStyle w:val="Prrafodelista"/>
        <w:numPr>
          <w:ilvl w:val="0"/>
          <w:numId w:val="29"/>
        </w:numPr>
        <w:jc w:val="both"/>
        <w:rPr>
          <w:b w:val="0"/>
          <w:bCs/>
        </w:rPr>
      </w:pPr>
      <w:r>
        <w:rPr>
          <w:b w:val="0"/>
        </w:rPr>
        <w:t>A més del que s’ha indicat, es valora la presentació d’una estimació de compte de pèrdues i guanys provisional per al període 2022-2023, i l’estat de fluxos d’efectiu segons el model adjunt. Juntament amb:</w:t>
      </w:r>
    </w:p>
    <w:p w14:paraId="66CC6E7D" w14:textId="4AA94FBF" w:rsidR="00801722" w:rsidRPr="00801722" w:rsidRDefault="00801722" w:rsidP="00801722">
      <w:pPr>
        <w:pStyle w:val="Prrafodelista"/>
        <w:numPr>
          <w:ilvl w:val="1"/>
          <w:numId w:val="29"/>
        </w:numPr>
        <w:jc w:val="both"/>
        <w:rPr>
          <w:b w:val="0"/>
          <w:bCs/>
        </w:rPr>
      </w:pPr>
      <w:r>
        <w:rPr>
          <w:b w:val="0"/>
        </w:rPr>
        <w:t>Indica</w:t>
      </w:r>
      <w:r w:rsidR="008B070E">
        <w:rPr>
          <w:b w:val="0"/>
        </w:rPr>
        <w:t>r</w:t>
      </w:r>
      <w:r>
        <w:rPr>
          <w:b w:val="0"/>
        </w:rPr>
        <w:t xml:space="preserve"> la cartera de comandes tancades que l’empresa té en l’actualitat, així com les que estan en fase de negociació. </w:t>
      </w:r>
    </w:p>
    <w:p w14:paraId="5160E24E" w14:textId="7D79BF54" w:rsidR="002142F9" w:rsidRDefault="002142F9" w:rsidP="002142F9">
      <w:pPr>
        <w:rPr>
          <w:rFonts w:ascii="Lato" w:hAnsi="Lato"/>
          <w:lang w:val="es-ES_tradnl"/>
        </w:rPr>
      </w:pPr>
    </w:p>
    <w:p w14:paraId="2E238A13" w14:textId="324CE880" w:rsidR="005F7D41" w:rsidRPr="005F7D41" w:rsidRDefault="005F7D41" w:rsidP="005F7D41">
      <w:pPr>
        <w:shd w:val="clear" w:color="auto" w:fill="DDDBF3" w:themeFill="text1" w:themeFillTint="1A"/>
        <w:rPr>
          <w:rFonts w:ascii="Lato" w:hAnsi="Lato"/>
        </w:rPr>
      </w:pPr>
      <w:r>
        <w:rPr>
          <w:rFonts w:ascii="Lato" w:hAnsi="Lato"/>
        </w:rPr>
        <w:t>Model de compte de pèrdues i guanys provisional. 2022-2023</w:t>
      </w:r>
    </w:p>
    <w:p w14:paraId="2474C42F" w14:textId="77777777" w:rsidR="005F7D41" w:rsidRPr="005F7D41" w:rsidRDefault="005F7D41" w:rsidP="005F7D41">
      <w:pPr>
        <w:rPr>
          <w:rFonts w:ascii="Lato" w:hAnsi="Lato"/>
        </w:rPr>
      </w:pPr>
      <w:r>
        <w:rPr>
          <w:rFonts w:ascii="Lato" w:hAnsi="Lato"/>
        </w:rPr>
        <w:t xml:space="preserve"> </w:t>
      </w:r>
    </w:p>
    <w:p w14:paraId="2E970B47" w14:textId="77777777" w:rsidR="005F7D41" w:rsidRPr="00B92463" w:rsidRDefault="005F7D41" w:rsidP="005F7D41">
      <w:pPr>
        <w:rPr>
          <w:rFonts w:ascii="Lato" w:hAnsi="Lato"/>
          <w:b w:val="0"/>
          <w:bCs/>
        </w:rPr>
      </w:pPr>
      <w:r>
        <w:rPr>
          <w:rFonts w:ascii="Lato" w:hAnsi="Lato"/>
          <w:b w:val="0"/>
        </w:rPr>
        <w:t xml:space="preserve">A) OPERACIONS CONTINUADES </w:t>
      </w:r>
    </w:p>
    <w:p w14:paraId="73987237" w14:textId="77777777" w:rsidR="005F7D41" w:rsidRPr="00B92463" w:rsidRDefault="005F7D41" w:rsidP="005F7D41">
      <w:pPr>
        <w:rPr>
          <w:rFonts w:ascii="Lato" w:hAnsi="Lato"/>
          <w:b w:val="0"/>
          <w:bCs/>
        </w:rPr>
      </w:pPr>
      <w:r>
        <w:rPr>
          <w:rFonts w:ascii="Lato" w:hAnsi="Lato"/>
          <w:b w:val="0"/>
        </w:rPr>
        <w:t xml:space="preserve"> </w:t>
      </w:r>
    </w:p>
    <w:p w14:paraId="3A629680" w14:textId="53123C47" w:rsidR="005F7D41" w:rsidRPr="00B92463" w:rsidRDefault="005F7D41" w:rsidP="005F7D41">
      <w:pPr>
        <w:rPr>
          <w:rFonts w:ascii="Lato" w:hAnsi="Lato"/>
          <w:b w:val="0"/>
          <w:bCs/>
        </w:rPr>
      </w:pPr>
      <w:r>
        <w:rPr>
          <w:rFonts w:ascii="Lato" w:hAnsi="Lato"/>
          <w:b w:val="0"/>
        </w:rPr>
        <w:t>1.</w:t>
      </w:r>
      <w:r>
        <w:rPr>
          <w:rFonts w:ascii="Lato" w:hAnsi="Lato"/>
          <w:b w:val="0"/>
        </w:rPr>
        <w:tab/>
        <w:t>Import net de la xifra de negocis</w:t>
      </w:r>
    </w:p>
    <w:p w14:paraId="73348357" w14:textId="074F77D6" w:rsidR="005F7D41" w:rsidRPr="00B92463" w:rsidRDefault="005F7D41" w:rsidP="005F7D41">
      <w:pPr>
        <w:rPr>
          <w:rFonts w:ascii="Lato" w:hAnsi="Lato"/>
          <w:b w:val="0"/>
          <w:bCs/>
        </w:rPr>
      </w:pPr>
      <w:r>
        <w:rPr>
          <w:rFonts w:ascii="Lato" w:hAnsi="Lato"/>
          <w:b w:val="0"/>
        </w:rPr>
        <w:t>2.</w:t>
      </w:r>
      <w:r>
        <w:rPr>
          <w:rFonts w:ascii="Lato" w:hAnsi="Lato"/>
          <w:b w:val="0"/>
        </w:rPr>
        <w:tab/>
        <w:t>Variació d’existències de productes acabats i en curs de fabricació</w:t>
      </w:r>
    </w:p>
    <w:p w14:paraId="409F8E73" w14:textId="76EAA56E" w:rsidR="005F7D41" w:rsidRPr="00B92463" w:rsidRDefault="005F7D41" w:rsidP="005F7D41">
      <w:pPr>
        <w:rPr>
          <w:rFonts w:ascii="Lato" w:hAnsi="Lato"/>
          <w:b w:val="0"/>
          <w:bCs/>
        </w:rPr>
      </w:pPr>
      <w:r>
        <w:rPr>
          <w:rFonts w:ascii="Lato" w:hAnsi="Lato"/>
          <w:b w:val="0"/>
        </w:rPr>
        <w:t>3.</w:t>
      </w:r>
      <w:r>
        <w:rPr>
          <w:rFonts w:ascii="Lato" w:hAnsi="Lato"/>
          <w:b w:val="0"/>
        </w:rPr>
        <w:tab/>
        <w:t>Treballs realitzats per l’empresa per al seu actiu</w:t>
      </w:r>
    </w:p>
    <w:p w14:paraId="4428B6B5" w14:textId="3BB70293" w:rsidR="005F7D41" w:rsidRPr="00B92463" w:rsidRDefault="005F7D41" w:rsidP="005F7D41">
      <w:pPr>
        <w:rPr>
          <w:rFonts w:ascii="Lato" w:hAnsi="Lato"/>
          <w:b w:val="0"/>
          <w:bCs/>
        </w:rPr>
      </w:pPr>
      <w:r>
        <w:rPr>
          <w:rFonts w:ascii="Lato" w:hAnsi="Lato"/>
          <w:b w:val="0"/>
        </w:rPr>
        <w:t>4.</w:t>
      </w:r>
      <w:r>
        <w:rPr>
          <w:rFonts w:ascii="Lato" w:hAnsi="Lato"/>
          <w:b w:val="0"/>
        </w:rPr>
        <w:tab/>
        <w:t>Aprovisionaments</w:t>
      </w:r>
    </w:p>
    <w:p w14:paraId="68F60AEE" w14:textId="6D38EBB2" w:rsidR="005F7D41" w:rsidRPr="00B92463" w:rsidRDefault="005F7D41" w:rsidP="005F7D41">
      <w:pPr>
        <w:rPr>
          <w:rFonts w:ascii="Lato" w:hAnsi="Lato"/>
          <w:b w:val="0"/>
          <w:bCs/>
        </w:rPr>
      </w:pPr>
      <w:r>
        <w:rPr>
          <w:rFonts w:ascii="Lato" w:hAnsi="Lato"/>
          <w:b w:val="0"/>
        </w:rPr>
        <w:t>5.</w:t>
      </w:r>
      <w:r>
        <w:rPr>
          <w:rFonts w:ascii="Lato" w:hAnsi="Lato"/>
          <w:b w:val="0"/>
        </w:rPr>
        <w:tab/>
        <w:t>Altres ingressos d’explotació</w:t>
      </w:r>
    </w:p>
    <w:p w14:paraId="420E29BF" w14:textId="267EE58C"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Ingressos accessoris i altres de gestió corrent</w:t>
      </w:r>
    </w:p>
    <w:p w14:paraId="346463B2" w14:textId="3057770C" w:rsidR="005F7D41" w:rsidRPr="00B92463"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Subvencions d’explotació incorporades al resultat de l’exercici</w:t>
      </w:r>
    </w:p>
    <w:p w14:paraId="0A517F4E" w14:textId="1510609F" w:rsidR="005F7D41" w:rsidRPr="00B92463" w:rsidRDefault="005F7D41" w:rsidP="005F7D41">
      <w:pPr>
        <w:rPr>
          <w:rFonts w:ascii="Lato" w:hAnsi="Lato"/>
          <w:b w:val="0"/>
          <w:bCs/>
        </w:rPr>
      </w:pPr>
      <w:r>
        <w:rPr>
          <w:rFonts w:ascii="Lato" w:hAnsi="Lato"/>
          <w:b w:val="0"/>
        </w:rPr>
        <w:t>6.</w:t>
      </w:r>
      <w:r>
        <w:rPr>
          <w:rFonts w:ascii="Lato" w:hAnsi="Lato"/>
          <w:b w:val="0"/>
        </w:rPr>
        <w:tab/>
        <w:t>Despeses de personal</w:t>
      </w:r>
    </w:p>
    <w:p w14:paraId="738D8C6E" w14:textId="3F0DF22C" w:rsidR="005F7D41" w:rsidRPr="00B92463" w:rsidRDefault="005F7D41" w:rsidP="005F7D41">
      <w:pPr>
        <w:rPr>
          <w:rFonts w:ascii="Lato" w:hAnsi="Lato"/>
          <w:b w:val="0"/>
          <w:bCs/>
        </w:rPr>
      </w:pPr>
      <w:r>
        <w:rPr>
          <w:rFonts w:ascii="Lato" w:hAnsi="Lato"/>
          <w:b w:val="0"/>
        </w:rPr>
        <w:t>7.</w:t>
      </w:r>
      <w:r>
        <w:rPr>
          <w:rFonts w:ascii="Lato" w:hAnsi="Lato"/>
          <w:b w:val="0"/>
        </w:rPr>
        <w:tab/>
        <w:t>Altres despeses d’explotació</w:t>
      </w:r>
    </w:p>
    <w:p w14:paraId="1851418A" w14:textId="4801679B" w:rsidR="005F7D41" w:rsidRPr="00B92463" w:rsidRDefault="005F7D41" w:rsidP="005F7D41">
      <w:pPr>
        <w:rPr>
          <w:rFonts w:ascii="Lato" w:hAnsi="Lato"/>
          <w:b w:val="0"/>
          <w:bCs/>
        </w:rPr>
      </w:pPr>
      <w:r>
        <w:rPr>
          <w:rFonts w:ascii="Lato" w:hAnsi="Lato"/>
          <w:b w:val="0"/>
        </w:rPr>
        <w:lastRenderedPageBreak/>
        <w:t>8.</w:t>
      </w:r>
      <w:r>
        <w:rPr>
          <w:rFonts w:ascii="Lato" w:hAnsi="Lato"/>
          <w:b w:val="0"/>
        </w:rPr>
        <w:tab/>
        <w:t>Amortització de l’immobilitzat</w:t>
      </w:r>
    </w:p>
    <w:p w14:paraId="004BFC11" w14:textId="7B003D8D" w:rsidR="005F7D41" w:rsidRPr="00B92463" w:rsidRDefault="005F7D41" w:rsidP="005F7D41">
      <w:pPr>
        <w:rPr>
          <w:rFonts w:ascii="Lato" w:hAnsi="Lato"/>
          <w:b w:val="0"/>
          <w:bCs/>
        </w:rPr>
      </w:pPr>
      <w:r>
        <w:rPr>
          <w:rFonts w:ascii="Lato" w:hAnsi="Lato"/>
          <w:b w:val="0"/>
        </w:rPr>
        <w:t>9.</w:t>
      </w:r>
      <w:r>
        <w:rPr>
          <w:rFonts w:ascii="Lato" w:hAnsi="Lato"/>
          <w:b w:val="0"/>
        </w:rPr>
        <w:tab/>
        <w:t>Imputació de subvencions d’immobilitzat no financer i altres</w:t>
      </w:r>
    </w:p>
    <w:p w14:paraId="7E11BCBD" w14:textId="3E5FC473" w:rsidR="005F7D41" w:rsidRPr="00B92463" w:rsidRDefault="005F7D41" w:rsidP="005F7D41">
      <w:pPr>
        <w:rPr>
          <w:rFonts w:ascii="Lato" w:hAnsi="Lato"/>
          <w:b w:val="0"/>
          <w:bCs/>
        </w:rPr>
      </w:pPr>
      <w:r>
        <w:rPr>
          <w:rFonts w:ascii="Lato" w:hAnsi="Lato"/>
          <w:b w:val="0"/>
        </w:rPr>
        <w:t>10.</w:t>
      </w:r>
      <w:r>
        <w:rPr>
          <w:rFonts w:ascii="Lato" w:hAnsi="Lato"/>
          <w:b w:val="0"/>
        </w:rPr>
        <w:tab/>
        <w:t>Excessos de provisions</w:t>
      </w:r>
    </w:p>
    <w:p w14:paraId="42ADF586" w14:textId="757786C6" w:rsidR="005F7D41" w:rsidRDefault="005F7D41" w:rsidP="005F7D41">
      <w:pPr>
        <w:rPr>
          <w:rFonts w:ascii="Lato" w:hAnsi="Lato"/>
          <w:b w:val="0"/>
          <w:bCs/>
        </w:rPr>
      </w:pPr>
      <w:r>
        <w:rPr>
          <w:rFonts w:ascii="Lato" w:hAnsi="Lato"/>
          <w:b w:val="0"/>
        </w:rPr>
        <w:t>11.</w:t>
      </w:r>
      <w:r>
        <w:rPr>
          <w:rFonts w:ascii="Lato" w:hAnsi="Lato"/>
          <w:b w:val="0"/>
        </w:rPr>
        <w:tab/>
        <w:t>Deterioració i resultat per alienacions de l’immobilitzat</w:t>
      </w:r>
    </w:p>
    <w:p w14:paraId="3557C582" w14:textId="77777777" w:rsidR="00B76A9A" w:rsidRPr="00B92463" w:rsidRDefault="00B76A9A" w:rsidP="005F7D41">
      <w:pPr>
        <w:rPr>
          <w:rFonts w:ascii="Lato" w:hAnsi="Lato"/>
          <w:b w:val="0"/>
          <w:bCs/>
          <w:lang w:val="es-ES_tradnl"/>
        </w:rPr>
      </w:pPr>
    </w:p>
    <w:p w14:paraId="6CEE1874" w14:textId="6DD9EF59" w:rsidR="005F7D41" w:rsidRPr="00B92463" w:rsidRDefault="005F7D41" w:rsidP="005F7D41">
      <w:pPr>
        <w:rPr>
          <w:rFonts w:ascii="Lato" w:hAnsi="Lato"/>
          <w:b w:val="0"/>
          <w:bCs/>
        </w:rPr>
      </w:pPr>
      <w:r>
        <w:rPr>
          <w:rFonts w:ascii="Lato" w:hAnsi="Lato"/>
          <w:b w:val="0"/>
        </w:rPr>
        <w:t>A.1) RESULTAT D’EXPLOTACIÓ (1</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2</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3</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4</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5</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6</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7</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8</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9</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10</w:t>
      </w:r>
      <w:r w:rsidR="00556F8C">
        <w:rPr>
          <w:rFonts w:ascii="Lato" w:hAnsi="Lato"/>
          <w:b w:val="0"/>
        </w:rPr>
        <w:t xml:space="preserve"> </w:t>
      </w:r>
      <w:r>
        <w:rPr>
          <w:rFonts w:ascii="Lato" w:hAnsi="Lato"/>
          <w:b w:val="0"/>
        </w:rPr>
        <w:t>+</w:t>
      </w:r>
      <w:r w:rsidR="00556F8C">
        <w:rPr>
          <w:rFonts w:ascii="Lato" w:hAnsi="Lato"/>
          <w:b w:val="0"/>
        </w:rPr>
        <w:t xml:space="preserve"> </w:t>
      </w:r>
      <w:r>
        <w:rPr>
          <w:rFonts w:ascii="Lato" w:hAnsi="Lato"/>
          <w:b w:val="0"/>
        </w:rPr>
        <w:t>11)</w:t>
      </w:r>
    </w:p>
    <w:p w14:paraId="10E650A1" w14:textId="0C10A430" w:rsidR="005F7D41" w:rsidRPr="00B92463" w:rsidRDefault="005F7D41" w:rsidP="005F7D41">
      <w:pPr>
        <w:rPr>
          <w:rFonts w:ascii="Lato" w:hAnsi="Lato"/>
          <w:b w:val="0"/>
          <w:bCs/>
        </w:rPr>
      </w:pPr>
      <w:r>
        <w:rPr>
          <w:rFonts w:ascii="Lato" w:hAnsi="Lato"/>
          <w:b w:val="0"/>
        </w:rPr>
        <w:t>12.</w:t>
      </w:r>
      <w:r>
        <w:rPr>
          <w:rFonts w:ascii="Lato" w:hAnsi="Lato"/>
          <w:b w:val="0"/>
        </w:rPr>
        <w:tab/>
        <w:t>Ingressos financers</w:t>
      </w:r>
    </w:p>
    <w:p w14:paraId="6EAFEB9B" w14:textId="3321B95F" w:rsidR="005F7D41" w:rsidRPr="00B92463" w:rsidRDefault="005F7D41" w:rsidP="005F7D41">
      <w:pPr>
        <w:rPr>
          <w:rFonts w:ascii="Lato" w:hAnsi="Lato"/>
          <w:b w:val="0"/>
          <w:bCs/>
        </w:rPr>
      </w:pPr>
      <w:r>
        <w:rPr>
          <w:rFonts w:ascii="Lato" w:hAnsi="Lato"/>
          <w:b w:val="0"/>
        </w:rPr>
        <w:t>13.</w:t>
      </w:r>
      <w:r>
        <w:rPr>
          <w:rFonts w:ascii="Lato" w:hAnsi="Lato"/>
          <w:b w:val="0"/>
        </w:rPr>
        <w:tab/>
        <w:t>Despeses financeres</w:t>
      </w:r>
    </w:p>
    <w:p w14:paraId="6DEE7F35" w14:textId="0CA72B1B"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Per deutes amb empreses del grup i associades</w:t>
      </w:r>
    </w:p>
    <w:p w14:paraId="719315A7" w14:textId="665C550B" w:rsidR="005F7D41" w:rsidRPr="00B92463"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Per deutes amb tercers</w:t>
      </w:r>
    </w:p>
    <w:p w14:paraId="32B29C2F" w14:textId="77777777" w:rsidR="005F7D41" w:rsidRPr="00B92463" w:rsidRDefault="005F7D41" w:rsidP="005F7D41">
      <w:pPr>
        <w:rPr>
          <w:rFonts w:ascii="Lato" w:hAnsi="Lato"/>
          <w:b w:val="0"/>
          <w:bCs/>
        </w:rPr>
      </w:pPr>
      <w:r>
        <w:rPr>
          <w:rFonts w:ascii="Lato" w:hAnsi="Lato"/>
          <w:b w:val="0"/>
          <w:i/>
          <w:iCs/>
        </w:rPr>
        <w:t>c</w:t>
      </w:r>
      <w:r>
        <w:rPr>
          <w:rFonts w:ascii="Lato" w:hAnsi="Lato"/>
          <w:b w:val="0"/>
        </w:rPr>
        <w:t>)</w:t>
      </w:r>
      <w:r>
        <w:rPr>
          <w:rFonts w:ascii="Lato" w:hAnsi="Lato"/>
          <w:b w:val="0"/>
        </w:rPr>
        <w:tab/>
        <w:t xml:space="preserve">Per actualització de provisions </w:t>
      </w:r>
    </w:p>
    <w:p w14:paraId="091E7BF0" w14:textId="58F7BD30" w:rsidR="005F7D41" w:rsidRPr="00B92463" w:rsidRDefault="005F7D41" w:rsidP="005F7D41">
      <w:pPr>
        <w:rPr>
          <w:rFonts w:ascii="Lato" w:hAnsi="Lato"/>
          <w:b w:val="0"/>
          <w:bCs/>
        </w:rPr>
      </w:pPr>
      <w:r>
        <w:rPr>
          <w:rFonts w:ascii="Lato" w:hAnsi="Lato"/>
          <w:b w:val="0"/>
        </w:rPr>
        <w:t>14.</w:t>
      </w:r>
      <w:r>
        <w:rPr>
          <w:rFonts w:ascii="Lato" w:hAnsi="Lato"/>
          <w:b w:val="0"/>
        </w:rPr>
        <w:tab/>
        <w:t>Variació de valor raonable en instruments financers</w:t>
      </w:r>
    </w:p>
    <w:p w14:paraId="718556E3" w14:textId="5A5BF5A4" w:rsidR="005F7D41" w:rsidRPr="00B92463" w:rsidRDefault="005F7D41" w:rsidP="005F7D41">
      <w:pPr>
        <w:rPr>
          <w:rFonts w:ascii="Lato" w:hAnsi="Lato"/>
          <w:b w:val="0"/>
          <w:bCs/>
        </w:rPr>
      </w:pPr>
      <w:r>
        <w:rPr>
          <w:rFonts w:ascii="Lato" w:hAnsi="Lato"/>
          <w:b w:val="0"/>
        </w:rPr>
        <w:t>15.</w:t>
      </w:r>
      <w:r>
        <w:rPr>
          <w:rFonts w:ascii="Lato" w:hAnsi="Lato"/>
          <w:b w:val="0"/>
        </w:rPr>
        <w:tab/>
        <w:t>Diferències de canvi</w:t>
      </w:r>
    </w:p>
    <w:p w14:paraId="23634537" w14:textId="77777777" w:rsidR="005F7D41" w:rsidRPr="00B92463" w:rsidRDefault="005F7D41" w:rsidP="005F7D41">
      <w:pPr>
        <w:rPr>
          <w:rFonts w:ascii="Lato" w:hAnsi="Lato"/>
          <w:b w:val="0"/>
          <w:bCs/>
        </w:rPr>
      </w:pPr>
      <w:r>
        <w:rPr>
          <w:rFonts w:ascii="Lato" w:hAnsi="Lato"/>
          <w:b w:val="0"/>
        </w:rPr>
        <w:t>16.</w:t>
      </w:r>
      <w:r>
        <w:rPr>
          <w:rFonts w:ascii="Lato" w:hAnsi="Lato"/>
          <w:b w:val="0"/>
        </w:rPr>
        <w:tab/>
        <w:t xml:space="preserve">Deterioració i resultat per alienacions d’instruments financers </w:t>
      </w:r>
    </w:p>
    <w:p w14:paraId="32632779" w14:textId="27E385F1"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Deterioracions i pèrdues</w:t>
      </w:r>
    </w:p>
    <w:p w14:paraId="20EE144A" w14:textId="41ACAC51" w:rsidR="005F7D41"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Resultats per alienacions i altres</w:t>
      </w:r>
    </w:p>
    <w:p w14:paraId="4A732A02" w14:textId="77777777" w:rsidR="00935A8D" w:rsidRPr="00B92463" w:rsidRDefault="00935A8D" w:rsidP="005F7D41">
      <w:pPr>
        <w:rPr>
          <w:rFonts w:ascii="Lato" w:hAnsi="Lato"/>
          <w:b w:val="0"/>
          <w:bCs/>
          <w:lang w:val="es-ES_tradnl"/>
        </w:rPr>
      </w:pPr>
    </w:p>
    <w:p w14:paraId="688D31B9" w14:textId="04977F85" w:rsidR="005F7D41" w:rsidRPr="00B92463" w:rsidRDefault="005F7D41" w:rsidP="005F7D41">
      <w:pPr>
        <w:rPr>
          <w:rFonts w:ascii="Lato" w:hAnsi="Lato"/>
          <w:b w:val="0"/>
          <w:bCs/>
        </w:rPr>
      </w:pPr>
      <w:r>
        <w:rPr>
          <w:rFonts w:ascii="Lato" w:hAnsi="Lato"/>
          <w:b w:val="0"/>
        </w:rPr>
        <w:t>A.2) RESULTAT FINANCER (12</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13</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14</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15</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 xml:space="preserve">16) </w:t>
      </w:r>
    </w:p>
    <w:p w14:paraId="0BB9740E" w14:textId="77777777" w:rsidR="005F7D41" w:rsidRPr="00B92463" w:rsidRDefault="005F7D41" w:rsidP="005F7D41">
      <w:pPr>
        <w:rPr>
          <w:rFonts w:ascii="Lato" w:hAnsi="Lato"/>
          <w:b w:val="0"/>
          <w:bCs/>
        </w:rPr>
      </w:pPr>
      <w:r>
        <w:rPr>
          <w:rFonts w:ascii="Lato" w:hAnsi="Lato"/>
          <w:b w:val="0"/>
        </w:rPr>
        <w:t xml:space="preserve"> </w:t>
      </w:r>
    </w:p>
    <w:p w14:paraId="2ACD8B14" w14:textId="0447FE69" w:rsidR="005F7D41" w:rsidRPr="00B92463" w:rsidRDefault="005F7D41" w:rsidP="005F7D41">
      <w:pPr>
        <w:rPr>
          <w:rFonts w:ascii="Lato" w:hAnsi="Lato"/>
          <w:b w:val="0"/>
          <w:bCs/>
        </w:rPr>
      </w:pPr>
      <w:r>
        <w:rPr>
          <w:rFonts w:ascii="Lato" w:hAnsi="Lato"/>
          <w:b w:val="0"/>
        </w:rPr>
        <w:t>A.3) RESULTAT ABANS D’IMPOSTOS (A.1</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A.2)</w:t>
      </w:r>
    </w:p>
    <w:p w14:paraId="0E5121FA" w14:textId="185B7D50" w:rsidR="005F7D41" w:rsidRDefault="00B92463" w:rsidP="005F7D41">
      <w:pPr>
        <w:rPr>
          <w:rFonts w:ascii="Lato" w:hAnsi="Lato"/>
          <w:b w:val="0"/>
          <w:bCs/>
        </w:rPr>
      </w:pPr>
      <w:r>
        <w:rPr>
          <w:rFonts w:ascii="Lato" w:hAnsi="Lato"/>
          <w:b w:val="0"/>
        </w:rPr>
        <w:t>17. Impostos sobre beneficis</w:t>
      </w:r>
    </w:p>
    <w:p w14:paraId="32601B55" w14:textId="77777777" w:rsidR="00935A8D" w:rsidRPr="00B92463" w:rsidRDefault="00935A8D" w:rsidP="005F7D41">
      <w:pPr>
        <w:rPr>
          <w:rFonts w:ascii="Lato" w:hAnsi="Lato"/>
          <w:b w:val="0"/>
          <w:bCs/>
          <w:lang w:val="es-ES_tradnl"/>
        </w:rPr>
      </w:pPr>
    </w:p>
    <w:p w14:paraId="0C7CE976" w14:textId="0EC44D5D" w:rsidR="005F7D41" w:rsidRPr="00B92463" w:rsidRDefault="005F7D41" w:rsidP="005F7D41">
      <w:pPr>
        <w:rPr>
          <w:rFonts w:ascii="Lato" w:hAnsi="Lato"/>
          <w:b w:val="0"/>
          <w:bCs/>
        </w:rPr>
      </w:pPr>
      <w:r>
        <w:rPr>
          <w:rFonts w:ascii="Lato" w:hAnsi="Lato"/>
          <w:b w:val="0"/>
        </w:rPr>
        <w:t>A.4) RESULTAT DE L’EXERCICI PROCEDENT D’OPERACIONS CONTINUADES (A.3</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 xml:space="preserve">17) </w:t>
      </w:r>
    </w:p>
    <w:p w14:paraId="2F150BEA" w14:textId="77777777" w:rsidR="005F7D41" w:rsidRPr="00B92463" w:rsidRDefault="005F7D41" w:rsidP="005F7D41">
      <w:pPr>
        <w:rPr>
          <w:rFonts w:ascii="Lato" w:hAnsi="Lato"/>
          <w:b w:val="0"/>
          <w:bCs/>
        </w:rPr>
      </w:pPr>
      <w:r>
        <w:rPr>
          <w:rFonts w:ascii="Lato" w:hAnsi="Lato"/>
          <w:b w:val="0"/>
        </w:rPr>
        <w:t xml:space="preserve"> </w:t>
      </w:r>
    </w:p>
    <w:p w14:paraId="260A3CB1" w14:textId="5630DD62" w:rsidR="005F7D41" w:rsidRPr="00B92463" w:rsidRDefault="005F7D41" w:rsidP="005F7D41">
      <w:pPr>
        <w:rPr>
          <w:rFonts w:ascii="Lato" w:hAnsi="Lato"/>
          <w:b w:val="0"/>
          <w:bCs/>
        </w:rPr>
      </w:pPr>
      <w:r>
        <w:rPr>
          <w:rFonts w:ascii="Lato" w:hAnsi="Lato"/>
          <w:b w:val="0"/>
        </w:rPr>
        <w:t xml:space="preserve"> </w:t>
      </w:r>
    </w:p>
    <w:p w14:paraId="71C7070C" w14:textId="77777777" w:rsidR="005F7D41" w:rsidRPr="00B92463" w:rsidRDefault="005F7D41" w:rsidP="005F7D41">
      <w:pPr>
        <w:rPr>
          <w:rFonts w:ascii="Lato" w:hAnsi="Lato"/>
          <w:b w:val="0"/>
          <w:bCs/>
        </w:rPr>
      </w:pPr>
      <w:r>
        <w:rPr>
          <w:rFonts w:ascii="Lato" w:hAnsi="Lato"/>
          <w:b w:val="0"/>
        </w:rPr>
        <w:t>B) OPERACIONS INTERROMPUDES</w:t>
      </w:r>
    </w:p>
    <w:p w14:paraId="7B6652C3" w14:textId="77777777" w:rsidR="005F7D41" w:rsidRPr="00B92463" w:rsidRDefault="005F7D41" w:rsidP="005F7D41">
      <w:pPr>
        <w:rPr>
          <w:rFonts w:ascii="Lato" w:hAnsi="Lato"/>
          <w:b w:val="0"/>
          <w:bCs/>
        </w:rPr>
      </w:pPr>
      <w:r>
        <w:rPr>
          <w:rFonts w:ascii="Lato" w:hAnsi="Lato"/>
          <w:b w:val="0"/>
        </w:rPr>
        <w:t xml:space="preserve"> </w:t>
      </w:r>
    </w:p>
    <w:p w14:paraId="1F820957" w14:textId="6F2B95D4" w:rsidR="005F7D41" w:rsidRDefault="005F7D41" w:rsidP="005F7D41">
      <w:pPr>
        <w:rPr>
          <w:rFonts w:ascii="Lato" w:hAnsi="Lato"/>
          <w:b w:val="0"/>
          <w:bCs/>
        </w:rPr>
      </w:pPr>
      <w:r>
        <w:rPr>
          <w:rFonts w:ascii="Lato" w:hAnsi="Lato"/>
          <w:b w:val="0"/>
        </w:rPr>
        <w:t>18. Resultat de l’exercici procedent d’operacions interrompudes net d’impostos</w:t>
      </w:r>
    </w:p>
    <w:p w14:paraId="64E5A37B" w14:textId="77777777" w:rsidR="00935A8D" w:rsidRPr="00B92463" w:rsidRDefault="00935A8D" w:rsidP="005F7D41">
      <w:pPr>
        <w:rPr>
          <w:rFonts w:ascii="Lato" w:hAnsi="Lato"/>
          <w:b w:val="0"/>
          <w:bCs/>
          <w:lang w:val="es-ES_tradnl"/>
        </w:rPr>
      </w:pPr>
    </w:p>
    <w:p w14:paraId="31527823" w14:textId="613A1923" w:rsidR="005F7D41" w:rsidRPr="00B92463" w:rsidRDefault="005F7D41" w:rsidP="005F7D41">
      <w:pPr>
        <w:rPr>
          <w:rFonts w:ascii="Lato" w:hAnsi="Lato"/>
          <w:b w:val="0"/>
          <w:bCs/>
        </w:rPr>
      </w:pPr>
      <w:r>
        <w:rPr>
          <w:rFonts w:ascii="Lato" w:hAnsi="Lato"/>
          <w:b w:val="0"/>
        </w:rPr>
        <w:t>A.5) RESULTAT DE L’EXERCICI (A.4</w:t>
      </w:r>
      <w:r w:rsidR="00AB148B">
        <w:rPr>
          <w:rFonts w:ascii="Lato" w:hAnsi="Lato"/>
          <w:b w:val="0"/>
        </w:rPr>
        <w:t xml:space="preserve"> </w:t>
      </w:r>
      <w:r>
        <w:rPr>
          <w:rFonts w:ascii="Lato" w:hAnsi="Lato"/>
          <w:b w:val="0"/>
        </w:rPr>
        <w:t>+</w:t>
      </w:r>
      <w:r w:rsidR="00AB148B">
        <w:rPr>
          <w:rFonts w:ascii="Lato" w:hAnsi="Lato"/>
          <w:b w:val="0"/>
        </w:rPr>
        <w:t xml:space="preserve"> </w:t>
      </w:r>
      <w:r>
        <w:rPr>
          <w:rFonts w:ascii="Lato" w:hAnsi="Lato"/>
          <w:b w:val="0"/>
        </w:rPr>
        <w:t>18)</w:t>
      </w:r>
    </w:p>
    <w:p w14:paraId="65EA9433" w14:textId="73445000" w:rsidR="005F7D41" w:rsidRDefault="005F7D41" w:rsidP="005F7D41">
      <w:pPr>
        <w:rPr>
          <w:rFonts w:ascii="Lato" w:hAnsi="Lato"/>
          <w:lang w:val="es-ES_tradnl"/>
        </w:rPr>
      </w:pPr>
    </w:p>
    <w:p w14:paraId="5462D1D5" w14:textId="329B37D4" w:rsidR="005F7D41" w:rsidRPr="005F7D41" w:rsidRDefault="005F7D41" w:rsidP="005F7D41">
      <w:pPr>
        <w:shd w:val="clear" w:color="auto" w:fill="DDDBF3" w:themeFill="text1" w:themeFillTint="1A"/>
        <w:rPr>
          <w:rFonts w:ascii="Lato" w:hAnsi="Lato"/>
        </w:rPr>
      </w:pPr>
      <w:r>
        <w:rPr>
          <w:rFonts w:ascii="Lato" w:hAnsi="Lato"/>
        </w:rPr>
        <w:t>Model d’estat de fluxos d’efectiu provisional. 2022-2023</w:t>
      </w:r>
    </w:p>
    <w:p w14:paraId="6E18C6AC" w14:textId="6FC62A0A" w:rsidR="005F7D41" w:rsidRPr="005F7D41" w:rsidRDefault="005F7D41" w:rsidP="005F7D41">
      <w:pPr>
        <w:rPr>
          <w:rFonts w:ascii="Lato" w:hAnsi="Lato"/>
        </w:rPr>
      </w:pPr>
      <w:r>
        <w:rPr>
          <w:rFonts w:ascii="Lato" w:hAnsi="Lato"/>
        </w:rPr>
        <w:t xml:space="preserve"> </w:t>
      </w:r>
    </w:p>
    <w:p w14:paraId="478A9CB6" w14:textId="77777777" w:rsidR="005F7D41" w:rsidRPr="00B92463" w:rsidRDefault="005F7D41" w:rsidP="005F7D41">
      <w:pPr>
        <w:rPr>
          <w:rFonts w:ascii="Lato" w:hAnsi="Lato"/>
          <w:b w:val="0"/>
          <w:bCs/>
        </w:rPr>
      </w:pPr>
      <w:r>
        <w:rPr>
          <w:rFonts w:ascii="Lato" w:hAnsi="Lato"/>
          <w:b w:val="0"/>
        </w:rPr>
        <w:t xml:space="preserve">A) FLUXOS D’EFECTIU DE LES ACTIVITATS D’EXPLOTACIÓ </w:t>
      </w:r>
    </w:p>
    <w:p w14:paraId="2BAABF12" w14:textId="77777777" w:rsidR="005F7D41" w:rsidRPr="00B92463" w:rsidRDefault="005F7D41" w:rsidP="005F7D41">
      <w:pPr>
        <w:rPr>
          <w:rFonts w:ascii="Lato" w:hAnsi="Lato"/>
          <w:b w:val="0"/>
          <w:bCs/>
        </w:rPr>
      </w:pPr>
      <w:r>
        <w:rPr>
          <w:rFonts w:ascii="Lato" w:hAnsi="Lato"/>
          <w:b w:val="0"/>
        </w:rPr>
        <w:t xml:space="preserve"> </w:t>
      </w:r>
    </w:p>
    <w:p w14:paraId="5070DDEB" w14:textId="40120CA0" w:rsidR="005F7D41" w:rsidRDefault="005F7D41" w:rsidP="005F7D41">
      <w:pPr>
        <w:rPr>
          <w:rFonts w:ascii="Lato" w:hAnsi="Lato"/>
          <w:b w:val="0"/>
          <w:bCs/>
        </w:rPr>
      </w:pPr>
      <w:r>
        <w:rPr>
          <w:rFonts w:ascii="Lato" w:hAnsi="Lato"/>
          <w:b w:val="0"/>
        </w:rPr>
        <w:lastRenderedPageBreak/>
        <w:t>1.</w:t>
      </w:r>
      <w:r>
        <w:rPr>
          <w:rFonts w:ascii="Lato" w:hAnsi="Lato"/>
          <w:b w:val="0"/>
        </w:rPr>
        <w:tab/>
        <w:t>Resultat de l’exercici abans d’impostos</w:t>
      </w:r>
    </w:p>
    <w:p w14:paraId="75EC4129" w14:textId="77777777" w:rsidR="00935A8D" w:rsidRPr="00B92463" w:rsidRDefault="00935A8D" w:rsidP="005F7D41">
      <w:pPr>
        <w:rPr>
          <w:rFonts w:ascii="Lato" w:hAnsi="Lato"/>
          <w:b w:val="0"/>
          <w:bCs/>
          <w:lang w:val="es-ES_tradnl"/>
        </w:rPr>
      </w:pPr>
    </w:p>
    <w:p w14:paraId="14FE6C0C" w14:textId="056D1714" w:rsidR="005F7D41" w:rsidRPr="00B92463" w:rsidRDefault="005F7D41" w:rsidP="005F7D41">
      <w:pPr>
        <w:rPr>
          <w:rFonts w:ascii="Lato" w:hAnsi="Lato"/>
          <w:b w:val="0"/>
          <w:bCs/>
        </w:rPr>
      </w:pPr>
      <w:r>
        <w:rPr>
          <w:rFonts w:ascii="Lato" w:hAnsi="Lato"/>
          <w:b w:val="0"/>
        </w:rPr>
        <w:t>2.</w:t>
      </w:r>
      <w:r>
        <w:rPr>
          <w:rFonts w:ascii="Lato" w:hAnsi="Lato"/>
          <w:b w:val="0"/>
        </w:rPr>
        <w:tab/>
        <w:t>Ajustos del resultat</w:t>
      </w:r>
    </w:p>
    <w:p w14:paraId="7F83BC82" w14:textId="37951E99"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Amortització de l’immobilitzat (+)</w:t>
      </w:r>
    </w:p>
    <w:p w14:paraId="7BE3B13F" w14:textId="6009C622" w:rsidR="005F7D41" w:rsidRPr="00B92463"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Correccions valoratives per deterioració (+/‐)</w:t>
      </w:r>
    </w:p>
    <w:p w14:paraId="6913BEFC" w14:textId="778CD95C" w:rsidR="005F7D41" w:rsidRPr="00B92463" w:rsidRDefault="005F7D41" w:rsidP="005F7D41">
      <w:pPr>
        <w:rPr>
          <w:rFonts w:ascii="Lato" w:hAnsi="Lato"/>
          <w:b w:val="0"/>
          <w:bCs/>
        </w:rPr>
      </w:pPr>
      <w:r>
        <w:rPr>
          <w:rFonts w:ascii="Lato" w:hAnsi="Lato"/>
          <w:b w:val="0"/>
          <w:i/>
          <w:iCs/>
        </w:rPr>
        <w:t>c</w:t>
      </w:r>
      <w:r>
        <w:rPr>
          <w:rFonts w:ascii="Lato" w:hAnsi="Lato"/>
          <w:b w:val="0"/>
        </w:rPr>
        <w:t>)</w:t>
      </w:r>
      <w:r>
        <w:rPr>
          <w:rFonts w:ascii="Lato" w:hAnsi="Lato"/>
          <w:b w:val="0"/>
        </w:rPr>
        <w:tab/>
        <w:t>Variació de provisions (+/‐)</w:t>
      </w:r>
    </w:p>
    <w:p w14:paraId="3592C88D" w14:textId="77777777" w:rsidR="005F7D41" w:rsidRPr="00B92463" w:rsidRDefault="005F7D41" w:rsidP="005F7D41">
      <w:pPr>
        <w:rPr>
          <w:rFonts w:ascii="Lato" w:hAnsi="Lato"/>
          <w:b w:val="0"/>
          <w:bCs/>
        </w:rPr>
      </w:pPr>
      <w:r>
        <w:rPr>
          <w:rFonts w:ascii="Lato" w:hAnsi="Lato"/>
          <w:b w:val="0"/>
          <w:i/>
          <w:iCs/>
        </w:rPr>
        <w:t>d</w:t>
      </w:r>
      <w:r>
        <w:rPr>
          <w:rFonts w:ascii="Lato" w:hAnsi="Lato"/>
          <w:b w:val="0"/>
        </w:rPr>
        <w:t>)</w:t>
      </w:r>
      <w:r>
        <w:rPr>
          <w:rFonts w:ascii="Lato" w:hAnsi="Lato"/>
          <w:b w:val="0"/>
        </w:rPr>
        <w:tab/>
        <w:t xml:space="preserve">Imputació de subvencions (‐) </w:t>
      </w:r>
    </w:p>
    <w:p w14:paraId="5B249E7D" w14:textId="2EAF2FCE" w:rsidR="005F7D41" w:rsidRPr="00B92463" w:rsidRDefault="005F7D41" w:rsidP="005F7D41">
      <w:pPr>
        <w:rPr>
          <w:rFonts w:ascii="Lato" w:hAnsi="Lato"/>
          <w:b w:val="0"/>
          <w:bCs/>
        </w:rPr>
      </w:pPr>
      <w:r>
        <w:rPr>
          <w:rFonts w:ascii="Lato" w:hAnsi="Lato"/>
          <w:b w:val="0"/>
          <w:i/>
          <w:iCs/>
        </w:rPr>
        <w:t>e</w:t>
      </w:r>
      <w:r>
        <w:rPr>
          <w:rFonts w:ascii="Lato" w:hAnsi="Lato"/>
          <w:b w:val="0"/>
        </w:rPr>
        <w:t>)</w:t>
      </w:r>
      <w:r>
        <w:rPr>
          <w:rFonts w:ascii="Lato" w:hAnsi="Lato"/>
          <w:b w:val="0"/>
        </w:rPr>
        <w:tab/>
        <w:t>Resultats per baixes i alienacions de l’immobilitzat (+/‐)</w:t>
      </w:r>
    </w:p>
    <w:p w14:paraId="4DB3157E" w14:textId="0272A1BC" w:rsidR="005F7D41" w:rsidRPr="00B92463" w:rsidRDefault="005F7D41" w:rsidP="005F7D41">
      <w:pPr>
        <w:rPr>
          <w:rFonts w:ascii="Lato" w:hAnsi="Lato"/>
          <w:b w:val="0"/>
          <w:bCs/>
        </w:rPr>
      </w:pPr>
      <w:r>
        <w:rPr>
          <w:rFonts w:ascii="Lato" w:hAnsi="Lato"/>
          <w:b w:val="0"/>
          <w:i/>
          <w:iCs/>
        </w:rPr>
        <w:t>f</w:t>
      </w:r>
      <w:r>
        <w:rPr>
          <w:rFonts w:ascii="Lato" w:hAnsi="Lato"/>
          <w:b w:val="0"/>
        </w:rPr>
        <w:t>)</w:t>
      </w:r>
      <w:r>
        <w:rPr>
          <w:rFonts w:ascii="Lato" w:hAnsi="Lato"/>
          <w:b w:val="0"/>
        </w:rPr>
        <w:tab/>
        <w:t>Resultats per baixes i alienacions d’instruments financers (+/‐)</w:t>
      </w:r>
    </w:p>
    <w:p w14:paraId="26E11660" w14:textId="365CA535" w:rsidR="005F7D41" w:rsidRPr="00B92463" w:rsidRDefault="005F7D41" w:rsidP="005F7D41">
      <w:pPr>
        <w:rPr>
          <w:rFonts w:ascii="Lato" w:hAnsi="Lato"/>
          <w:b w:val="0"/>
          <w:bCs/>
        </w:rPr>
      </w:pPr>
      <w:r>
        <w:rPr>
          <w:rFonts w:ascii="Lato" w:hAnsi="Lato"/>
          <w:b w:val="0"/>
          <w:i/>
          <w:iCs/>
        </w:rPr>
        <w:t>g</w:t>
      </w:r>
      <w:r>
        <w:rPr>
          <w:rFonts w:ascii="Lato" w:hAnsi="Lato"/>
          <w:b w:val="0"/>
        </w:rPr>
        <w:t>)</w:t>
      </w:r>
      <w:r>
        <w:rPr>
          <w:rFonts w:ascii="Lato" w:hAnsi="Lato"/>
          <w:b w:val="0"/>
        </w:rPr>
        <w:tab/>
        <w:t>Ingressos financers (‐)</w:t>
      </w:r>
    </w:p>
    <w:p w14:paraId="2424291C" w14:textId="36EFACA7" w:rsidR="005F7D41" w:rsidRPr="00B92463" w:rsidRDefault="005F7D41" w:rsidP="005F7D41">
      <w:pPr>
        <w:rPr>
          <w:rFonts w:ascii="Lato" w:hAnsi="Lato"/>
          <w:b w:val="0"/>
          <w:bCs/>
        </w:rPr>
      </w:pPr>
      <w:r>
        <w:rPr>
          <w:rFonts w:ascii="Lato" w:hAnsi="Lato"/>
          <w:b w:val="0"/>
          <w:i/>
          <w:iCs/>
        </w:rPr>
        <w:t>h</w:t>
      </w:r>
      <w:r>
        <w:rPr>
          <w:rFonts w:ascii="Lato" w:hAnsi="Lato"/>
          <w:b w:val="0"/>
        </w:rPr>
        <w:t>)</w:t>
      </w:r>
      <w:r>
        <w:rPr>
          <w:rFonts w:ascii="Lato" w:hAnsi="Lato"/>
          <w:b w:val="0"/>
        </w:rPr>
        <w:tab/>
        <w:t>Despeses financeres (+)</w:t>
      </w:r>
    </w:p>
    <w:p w14:paraId="1A49CE8C" w14:textId="7F555882" w:rsidR="005F7D41" w:rsidRPr="00B92463" w:rsidRDefault="005F7D41" w:rsidP="005F7D41">
      <w:pPr>
        <w:rPr>
          <w:rFonts w:ascii="Lato" w:hAnsi="Lato"/>
          <w:b w:val="0"/>
          <w:bCs/>
        </w:rPr>
      </w:pPr>
      <w:r>
        <w:rPr>
          <w:rFonts w:ascii="Lato" w:hAnsi="Lato"/>
          <w:b w:val="0"/>
          <w:i/>
          <w:iCs/>
        </w:rPr>
        <w:t>i</w:t>
      </w:r>
      <w:r>
        <w:rPr>
          <w:rFonts w:ascii="Lato" w:hAnsi="Lato"/>
          <w:b w:val="0"/>
        </w:rPr>
        <w:t>)</w:t>
      </w:r>
      <w:r>
        <w:rPr>
          <w:rFonts w:ascii="Lato" w:hAnsi="Lato"/>
          <w:b w:val="0"/>
        </w:rPr>
        <w:tab/>
        <w:t>Diferències de canvi (+/‐)</w:t>
      </w:r>
    </w:p>
    <w:p w14:paraId="1C858D41" w14:textId="6A3A8ABF" w:rsidR="005F7D41" w:rsidRPr="00B92463" w:rsidRDefault="005F7D41" w:rsidP="005F7D41">
      <w:pPr>
        <w:rPr>
          <w:rFonts w:ascii="Lato" w:hAnsi="Lato"/>
          <w:b w:val="0"/>
          <w:bCs/>
        </w:rPr>
      </w:pPr>
      <w:r>
        <w:rPr>
          <w:rFonts w:ascii="Lato" w:hAnsi="Lato"/>
          <w:b w:val="0"/>
          <w:i/>
          <w:iCs/>
        </w:rPr>
        <w:t>j</w:t>
      </w:r>
      <w:r>
        <w:rPr>
          <w:rFonts w:ascii="Lato" w:hAnsi="Lato"/>
          <w:b w:val="0"/>
        </w:rPr>
        <w:t>)</w:t>
      </w:r>
      <w:r>
        <w:rPr>
          <w:rFonts w:ascii="Lato" w:hAnsi="Lato"/>
          <w:b w:val="0"/>
        </w:rPr>
        <w:tab/>
        <w:t>Variació de valor raonable en instruments financers (+/‐)</w:t>
      </w:r>
    </w:p>
    <w:p w14:paraId="5DCF344A" w14:textId="3902DA14" w:rsidR="005F7D41" w:rsidRDefault="005F7D41" w:rsidP="005F7D41">
      <w:pPr>
        <w:rPr>
          <w:rFonts w:ascii="Lato" w:hAnsi="Lato"/>
          <w:b w:val="0"/>
          <w:bCs/>
        </w:rPr>
      </w:pPr>
      <w:r>
        <w:rPr>
          <w:rFonts w:ascii="Lato" w:hAnsi="Lato"/>
          <w:b w:val="0"/>
          <w:i/>
          <w:iCs/>
        </w:rPr>
        <w:t>k</w:t>
      </w:r>
      <w:r>
        <w:rPr>
          <w:rFonts w:ascii="Lato" w:hAnsi="Lato"/>
          <w:b w:val="0"/>
        </w:rPr>
        <w:t>)</w:t>
      </w:r>
      <w:r>
        <w:rPr>
          <w:rFonts w:ascii="Lato" w:hAnsi="Lato"/>
          <w:b w:val="0"/>
        </w:rPr>
        <w:tab/>
        <w:t>Altres ingressos i despeses (‐/+)</w:t>
      </w:r>
    </w:p>
    <w:p w14:paraId="027BD1EE" w14:textId="77777777" w:rsidR="00935A8D" w:rsidRPr="00B92463" w:rsidRDefault="00935A8D" w:rsidP="005F7D41">
      <w:pPr>
        <w:rPr>
          <w:rFonts w:ascii="Lato" w:hAnsi="Lato"/>
          <w:b w:val="0"/>
          <w:bCs/>
          <w:lang w:val="es-ES_tradnl"/>
        </w:rPr>
      </w:pPr>
    </w:p>
    <w:p w14:paraId="4A88B986" w14:textId="4A5DE8D7" w:rsidR="005F7D41" w:rsidRPr="00B92463" w:rsidRDefault="005F7D41" w:rsidP="005F7D41">
      <w:pPr>
        <w:rPr>
          <w:rFonts w:ascii="Lato" w:hAnsi="Lato"/>
          <w:b w:val="0"/>
          <w:bCs/>
        </w:rPr>
      </w:pPr>
      <w:r>
        <w:rPr>
          <w:rFonts w:ascii="Lato" w:hAnsi="Lato"/>
          <w:b w:val="0"/>
        </w:rPr>
        <w:t>3. Canvis en el capital corrent</w:t>
      </w:r>
    </w:p>
    <w:p w14:paraId="7A422B62" w14:textId="7A251593"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Existències (+/‐)</w:t>
      </w:r>
    </w:p>
    <w:p w14:paraId="57874968" w14:textId="1D356C18" w:rsidR="005F7D41" w:rsidRPr="00B92463"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Deutors i altres comptes a cobrar (+/‐)</w:t>
      </w:r>
    </w:p>
    <w:p w14:paraId="1EBE0A49" w14:textId="102DF79A" w:rsidR="005F7D41" w:rsidRPr="00B92463" w:rsidRDefault="005F7D41" w:rsidP="005F7D41">
      <w:pPr>
        <w:rPr>
          <w:rFonts w:ascii="Lato" w:hAnsi="Lato"/>
          <w:b w:val="0"/>
          <w:bCs/>
        </w:rPr>
      </w:pPr>
      <w:r>
        <w:rPr>
          <w:rFonts w:ascii="Lato" w:hAnsi="Lato"/>
          <w:b w:val="0"/>
          <w:i/>
          <w:iCs/>
        </w:rPr>
        <w:t>c</w:t>
      </w:r>
      <w:r>
        <w:rPr>
          <w:rFonts w:ascii="Lato" w:hAnsi="Lato"/>
          <w:b w:val="0"/>
        </w:rPr>
        <w:t>)</w:t>
      </w:r>
      <w:r>
        <w:rPr>
          <w:rFonts w:ascii="Lato" w:hAnsi="Lato"/>
          <w:b w:val="0"/>
        </w:rPr>
        <w:tab/>
        <w:t>Altres actius corrents (+/‐</w:t>
      </w:r>
      <w:r w:rsidR="00AB148B">
        <w:rPr>
          <w:rFonts w:ascii="Lato" w:hAnsi="Lato"/>
          <w:b w:val="0"/>
        </w:rPr>
        <w:t>)</w:t>
      </w:r>
    </w:p>
    <w:p w14:paraId="48076D80" w14:textId="16D54E6A" w:rsidR="005F7D41" w:rsidRPr="00B92463" w:rsidRDefault="005F7D41" w:rsidP="005F7D41">
      <w:pPr>
        <w:rPr>
          <w:rFonts w:ascii="Lato" w:hAnsi="Lato"/>
          <w:b w:val="0"/>
          <w:bCs/>
        </w:rPr>
      </w:pPr>
      <w:r>
        <w:rPr>
          <w:rFonts w:ascii="Lato" w:hAnsi="Lato"/>
          <w:b w:val="0"/>
          <w:i/>
          <w:iCs/>
        </w:rPr>
        <w:t>d</w:t>
      </w:r>
      <w:r>
        <w:rPr>
          <w:rFonts w:ascii="Lato" w:hAnsi="Lato"/>
          <w:b w:val="0"/>
        </w:rPr>
        <w:t>)</w:t>
      </w:r>
      <w:r>
        <w:rPr>
          <w:rFonts w:ascii="Lato" w:hAnsi="Lato"/>
          <w:b w:val="0"/>
        </w:rPr>
        <w:tab/>
        <w:t>Creditors i altres comptes a pagar (+/‐)</w:t>
      </w:r>
    </w:p>
    <w:p w14:paraId="60009499" w14:textId="32C1FECA" w:rsidR="005F7D41" w:rsidRPr="00B92463" w:rsidRDefault="005F7D41" w:rsidP="005F7D41">
      <w:pPr>
        <w:rPr>
          <w:rFonts w:ascii="Lato" w:hAnsi="Lato"/>
          <w:b w:val="0"/>
          <w:bCs/>
        </w:rPr>
      </w:pPr>
      <w:r>
        <w:rPr>
          <w:rFonts w:ascii="Lato" w:hAnsi="Lato"/>
          <w:b w:val="0"/>
          <w:i/>
          <w:iCs/>
        </w:rPr>
        <w:t>e</w:t>
      </w:r>
      <w:r>
        <w:rPr>
          <w:rFonts w:ascii="Lato" w:hAnsi="Lato"/>
          <w:b w:val="0"/>
        </w:rPr>
        <w:t>)</w:t>
      </w:r>
      <w:r>
        <w:rPr>
          <w:rFonts w:ascii="Lato" w:hAnsi="Lato"/>
          <w:b w:val="0"/>
        </w:rPr>
        <w:tab/>
        <w:t>Altres passius corrents (+/‐)</w:t>
      </w:r>
    </w:p>
    <w:p w14:paraId="1151AE44" w14:textId="70A6C1A0" w:rsidR="005F7D41" w:rsidRDefault="005F7D41" w:rsidP="005F7D41">
      <w:pPr>
        <w:rPr>
          <w:rFonts w:ascii="Lato" w:hAnsi="Lato"/>
          <w:b w:val="0"/>
          <w:bCs/>
        </w:rPr>
      </w:pPr>
      <w:r>
        <w:rPr>
          <w:rFonts w:ascii="Lato" w:hAnsi="Lato"/>
          <w:b w:val="0"/>
          <w:i/>
          <w:iCs/>
        </w:rPr>
        <w:t>f</w:t>
      </w:r>
      <w:r>
        <w:rPr>
          <w:rFonts w:ascii="Lato" w:hAnsi="Lato"/>
          <w:b w:val="0"/>
        </w:rPr>
        <w:t>)</w:t>
      </w:r>
      <w:r>
        <w:rPr>
          <w:rFonts w:ascii="Lato" w:hAnsi="Lato"/>
          <w:b w:val="0"/>
        </w:rPr>
        <w:tab/>
        <w:t>Altres actius i passius no corrents (+/‐)</w:t>
      </w:r>
    </w:p>
    <w:p w14:paraId="567AB75F" w14:textId="77777777" w:rsidR="00935A8D" w:rsidRPr="00B92463" w:rsidRDefault="00935A8D" w:rsidP="005F7D41">
      <w:pPr>
        <w:rPr>
          <w:rFonts w:ascii="Lato" w:hAnsi="Lato"/>
          <w:b w:val="0"/>
          <w:bCs/>
          <w:lang w:val="es-ES_tradnl"/>
        </w:rPr>
      </w:pPr>
    </w:p>
    <w:p w14:paraId="059723C6" w14:textId="7F882BDE" w:rsidR="005F7D41" w:rsidRPr="00B92463" w:rsidRDefault="005F7D41" w:rsidP="005F7D41">
      <w:pPr>
        <w:rPr>
          <w:rFonts w:ascii="Lato" w:hAnsi="Lato"/>
          <w:b w:val="0"/>
          <w:bCs/>
        </w:rPr>
      </w:pPr>
      <w:r>
        <w:rPr>
          <w:rFonts w:ascii="Lato" w:hAnsi="Lato"/>
          <w:b w:val="0"/>
        </w:rPr>
        <w:t>4. Altres fluxos d’efectiu de les activitats d’explotació</w:t>
      </w:r>
    </w:p>
    <w:p w14:paraId="124417D5" w14:textId="172A5A77"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Pagaments d’interessos (‐)</w:t>
      </w:r>
    </w:p>
    <w:p w14:paraId="595302FF" w14:textId="1AD10485" w:rsidR="005F7D41" w:rsidRPr="00B92463"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Cobraments de dividends (+)</w:t>
      </w:r>
    </w:p>
    <w:p w14:paraId="60A6C873" w14:textId="29CAA999" w:rsidR="005F7D41" w:rsidRPr="00B92463" w:rsidRDefault="005F7D41" w:rsidP="005F7D41">
      <w:pPr>
        <w:rPr>
          <w:rFonts w:ascii="Lato" w:hAnsi="Lato"/>
          <w:b w:val="0"/>
          <w:bCs/>
        </w:rPr>
      </w:pPr>
      <w:r>
        <w:rPr>
          <w:rFonts w:ascii="Lato" w:hAnsi="Lato"/>
          <w:b w:val="0"/>
          <w:i/>
          <w:iCs/>
        </w:rPr>
        <w:t>c</w:t>
      </w:r>
      <w:r>
        <w:rPr>
          <w:rFonts w:ascii="Lato" w:hAnsi="Lato"/>
          <w:b w:val="0"/>
        </w:rPr>
        <w:t>)</w:t>
      </w:r>
      <w:r>
        <w:rPr>
          <w:rFonts w:ascii="Lato" w:hAnsi="Lato"/>
          <w:b w:val="0"/>
        </w:rPr>
        <w:tab/>
        <w:t>Cobraments d’interessos (+)</w:t>
      </w:r>
    </w:p>
    <w:p w14:paraId="7964DF7B" w14:textId="4AC6B136" w:rsidR="005F7D41" w:rsidRPr="00B92463" w:rsidRDefault="005F7D41" w:rsidP="005F7D41">
      <w:pPr>
        <w:rPr>
          <w:rFonts w:ascii="Lato" w:hAnsi="Lato"/>
          <w:b w:val="0"/>
          <w:bCs/>
        </w:rPr>
      </w:pPr>
      <w:r>
        <w:rPr>
          <w:rFonts w:ascii="Lato" w:hAnsi="Lato"/>
          <w:b w:val="0"/>
          <w:i/>
          <w:iCs/>
        </w:rPr>
        <w:t>d</w:t>
      </w:r>
      <w:r>
        <w:rPr>
          <w:rFonts w:ascii="Lato" w:hAnsi="Lato"/>
          <w:b w:val="0"/>
        </w:rPr>
        <w:t>)</w:t>
      </w:r>
      <w:r>
        <w:rPr>
          <w:rFonts w:ascii="Lato" w:hAnsi="Lato"/>
          <w:b w:val="0"/>
        </w:rPr>
        <w:tab/>
        <w:t>Cobraments (pagaments) per impost sobre beneficis (+/‐)</w:t>
      </w:r>
    </w:p>
    <w:p w14:paraId="2DDE6D9E" w14:textId="2D9B7794" w:rsidR="005F7D41" w:rsidRDefault="005F7D41" w:rsidP="005F7D41">
      <w:pPr>
        <w:rPr>
          <w:rFonts w:ascii="Lato" w:hAnsi="Lato"/>
          <w:b w:val="0"/>
          <w:bCs/>
        </w:rPr>
      </w:pPr>
      <w:r>
        <w:rPr>
          <w:rFonts w:ascii="Lato" w:hAnsi="Lato"/>
          <w:b w:val="0"/>
          <w:i/>
          <w:iCs/>
        </w:rPr>
        <w:t>e</w:t>
      </w:r>
      <w:r>
        <w:rPr>
          <w:rFonts w:ascii="Lato" w:hAnsi="Lato"/>
          <w:b w:val="0"/>
        </w:rPr>
        <w:t>)</w:t>
      </w:r>
      <w:r>
        <w:rPr>
          <w:rFonts w:ascii="Lato" w:hAnsi="Lato"/>
          <w:b w:val="0"/>
        </w:rPr>
        <w:tab/>
        <w:t xml:space="preserve">Altres pagaments (cobraments) (‐/+) </w:t>
      </w:r>
    </w:p>
    <w:p w14:paraId="40472755" w14:textId="77777777" w:rsidR="00935A8D" w:rsidRPr="00B92463" w:rsidRDefault="00935A8D" w:rsidP="005F7D41">
      <w:pPr>
        <w:rPr>
          <w:rFonts w:ascii="Lato" w:hAnsi="Lato"/>
          <w:b w:val="0"/>
          <w:bCs/>
          <w:lang w:val="es-ES_tradnl"/>
        </w:rPr>
      </w:pPr>
    </w:p>
    <w:p w14:paraId="49200AA8" w14:textId="344B4537" w:rsidR="005F7D41" w:rsidRPr="00B92463" w:rsidRDefault="005F7D41" w:rsidP="005F7D41">
      <w:pPr>
        <w:rPr>
          <w:rFonts w:ascii="Lato" w:hAnsi="Lato"/>
          <w:b w:val="0"/>
          <w:bCs/>
        </w:rPr>
      </w:pPr>
      <w:r>
        <w:rPr>
          <w:rFonts w:ascii="Lato" w:hAnsi="Lato"/>
          <w:b w:val="0"/>
        </w:rPr>
        <w:t xml:space="preserve">5. Fluxos d’efectiu de les activitats d’explotació (+/‐1+/‐2+/‐3+/‐4) </w:t>
      </w:r>
    </w:p>
    <w:p w14:paraId="46AB0CCC" w14:textId="77777777" w:rsidR="00B92463" w:rsidRPr="00B92463" w:rsidRDefault="00B92463" w:rsidP="005F7D41">
      <w:pPr>
        <w:rPr>
          <w:rFonts w:ascii="Lato" w:hAnsi="Lato"/>
          <w:b w:val="0"/>
          <w:bCs/>
          <w:lang w:val="es-ES_tradnl"/>
        </w:rPr>
      </w:pPr>
    </w:p>
    <w:p w14:paraId="6D45BB13" w14:textId="77777777" w:rsidR="005F7D41" w:rsidRPr="00B92463" w:rsidRDefault="005F7D41" w:rsidP="005F7D41">
      <w:pPr>
        <w:rPr>
          <w:rFonts w:ascii="Lato" w:hAnsi="Lato"/>
          <w:b w:val="0"/>
          <w:bCs/>
        </w:rPr>
      </w:pPr>
      <w:r>
        <w:rPr>
          <w:rFonts w:ascii="Lato" w:hAnsi="Lato"/>
          <w:b w:val="0"/>
        </w:rPr>
        <w:t xml:space="preserve">B) FLUXOS D’EFECTIU DE LES ACTIVITATS D’INVERSIÓ </w:t>
      </w:r>
    </w:p>
    <w:p w14:paraId="2726C542" w14:textId="77777777" w:rsidR="005F7D41" w:rsidRPr="00B92463" w:rsidRDefault="005F7D41" w:rsidP="005F7D41">
      <w:pPr>
        <w:rPr>
          <w:rFonts w:ascii="Lato" w:hAnsi="Lato"/>
          <w:b w:val="0"/>
          <w:bCs/>
        </w:rPr>
      </w:pPr>
      <w:r>
        <w:rPr>
          <w:rFonts w:ascii="Lato" w:hAnsi="Lato"/>
          <w:b w:val="0"/>
        </w:rPr>
        <w:t xml:space="preserve"> </w:t>
      </w:r>
    </w:p>
    <w:p w14:paraId="156A4A79" w14:textId="79BEDD5F" w:rsidR="005F7D41" w:rsidRPr="00B92463" w:rsidRDefault="005F7D41" w:rsidP="005F7D41">
      <w:pPr>
        <w:rPr>
          <w:rFonts w:ascii="Lato" w:hAnsi="Lato"/>
          <w:b w:val="0"/>
          <w:bCs/>
        </w:rPr>
      </w:pPr>
      <w:r>
        <w:rPr>
          <w:rFonts w:ascii="Lato" w:hAnsi="Lato"/>
          <w:b w:val="0"/>
        </w:rPr>
        <w:t>6. Pagaments per inversions (‐)</w:t>
      </w:r>
    </w:p>
    <w:p w14:paraId="29B7C11A" w14:textId="5E2DFAF0"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Empreses del grup i associades</w:t>
      </w:r>
    </w:p>
    <w:p w14:paraId="0977BE51" w14:textId="273B5588" w:rsidR="005F7D41" w:rsidRPr="00B92463" w:rsidRDefault="005F7D41" w:rsidP="005F7D41">
      <w:pPr>
        <w:rPr>
          <w:rFonts w:ascii="Lato" w:hAnsi="Lato"/>
          <w:b w:val="0"/>
          <w:bCs/>
        </w:rPr>
      </w:pPr>
      <w:r>
        <w:rPr>
          <w:rFonts w:ascii="Lato" w:hAnsi="Lato"/>
          <w:b w:val="0"/>
          <w:i/>
          <w:iCs/>
        </w:rPr>
        <w:lastRenderedPageBreak/>
        <w:t>b</w:t>
      </w:r>
      <w:r>
        <w:rPr>
          <w:rFonts w:ascii="Lato" w:hAnsi="Lato"/>
          <w:b w:val="0"/>
        </w:rPr>
        <w:t>)</w:t>
      </w:r>
      <w:r>
        <w:rPr>
          <w:rFonts w:ascii="Lato" w:hAnsi="Lato"/>
          <w:b w:val="0"/>
        </w:rPr>
        <w:tab/>
        <w:t>Immobilitzat intangible</w:t>
      </w:r>
    </w:p>
    <w:p w14:paraId="51CCE1EC" w14:textId="695BA46A" w:rsidR="005F7D41" w:rsidRPr="00B92463" w:rsidRDefault="005F7D41" w:rsidP="005F7D41">
      <w:pPr>
        <w:rPr>
          <w:rFonts w:ascii="Lato" w:hAnsi="Lato"/>
          <w:b w:val="0"/>
          <w:bCs/>
        </w:rPr>
      </w:pPr>
      <w:r>
        <w:rPr>
          <w:rFonts w:ascii="Lato" w:hAnsi="Lato"/>
          <w:b w:val="0"/>
          <w:i/>
          <w:iCs/>
        </w:rPr>
        <w:t>c</w:t>
      </w:r>
      <w:r>
        <w:rPr>
          <w:rFonts w:ascii="Lato" w:hAnsi="Lato"/>
          <w:b w:val="0"/>
        </w:rPr>
        <w:t>)</w:t>
      </w:r>
      <w:r>
        <w:rPr>
          <w:rFonts w:ascii="Lato" w:hAnsi="Lato"/>
          <w:b w:val="0"/>
        </w:rPr>
        <w:tab/>
        <w:t>Immobilitzat material</w:t>
      </w:r>
    </w:p>
    <w:p w14:paraId="3C03F2ED" w14:textId="764C0E8F" w:rsidR="005F7D41" w:rsidRPr="00B92463" w:rsidRDefault="005F7D41" w:rsidP="005F7D41">
      <w:pPr>
        <w:rPr>
          <w:rFonts w:ascii="Lato" w:hAnsi="Lato"/>
          <w:b w:val="0"/>
          <w:bCs/>
        </w:rPr>
      </w:pPr>
      <w:r>
        <w:rPr>
          <w:rFonts w:ascii="Lato" w:hAnsi="Lato"/>
          <w:b w:val="0"/>
          <w:i/>
          <w:iCs/>
        </w:rPr>
        <w:t>d</w:t>
      </w:r>
      <w:r>
        <w:rPr>
          <w:rFonts w:ascii="Lato" w:hAnsi="Lato"/>
          <w:b w:val="0"/>
        </w:rPr>
        <w:t>)</w:t>
      </w:r>
      <w:r>
        <w:rPr>
          <w:rFonts w:ascii="Lato" w:hAnsi="Lato"/>
          <w:b w:val="0"/>
        </w:rPr>
        <w:tab/>
        <w:t>Inversions immobiliàries</w:t>
      </w:r>
    </w:p>
    <w:p w14:paraId="7E8B3FEA" w14:textId="0DD01417" w:rsidR="005F7D41" w:rsidRPr="00B92463" w:rsidRDefault="005F7D41" w:rsidP="005F7D41">
      <w:pPr>
        <w:rPr>
          <w:rFonts w:ascii="Lato" w:hAnsi="Lato"/>
          <w:b w:val="0"/>
          <w:bCs/>
        </w:rPr>
      </w:pPr>
      <w:r>
        <w:rPr>
          <w:rFonts w:ascii="Lato" w:hAnsi="Lato"/>
          <w:b w:val="0"/>
          <w:i/>
          <w:iCs/>
        </w:rPr>
        <w:t>e</w:t>
      </w:r>
      <w:r>
        <w:rPr>
          <w:rFonts w:ascii="Lato" w:hAnsi="Lato"/>
          <w:b w:val="0"/>
        </w:rPr>
        <w:t>)</w:t>
      </w:r>
      <w:r>
        <w:rPr>
          <w:rFonts w:ascii="Lato" w:hAnsi="Lato"/>
          <w:b w:val="0"/>
        </w:rPr>
        <w:tab/>
        <w:t>Altres actius financers</w:t>
      </w:r>
    </w:p>
    <w:p w14:paraId="3F2001B3" w14:textId="38B481AA" w:rsidR="005F7D41" w:rsidRPr="00B92463" w:rsidRDefault="005F7D41" w:rsidP="005F7D41">
      <w:pPr>
        <w:rPr>
          <w:rFonts w:ascii="Lato" w:hAnsi="Lato"/>
          <w:b w:val="0"/>
          <w:bCs/>
        </w:rPr>
      </w:pPr>
      <w:r>
        <w:rPr>
          <w:rFonts w:ascii="Lato" w:hAnsi="Lato"/>
          <w:b w:val="0"/>
          <w:i/>
          <w:iCs/>
        </w:rPr>
        <w:t>f</w:t>
      </w:r>
      <w:r>
        <w:rPr>
          <w:rFonts w:ascii="Lato" w:hAnsi="Lato"/>
          <w:b w:val="0"/>
        </w:rPr>
        <w:t>)</w:t>
      </w:r>
      <w:r>
        <w:rPr>
          <w:rFonts w:ascii="Lato" w:hAnsi="Lato"/>
          <w:b w:val="0"/>
        </w:rPr>
        <w:tab/>
        <w:t>Actius no corrents mantinguts per a venda</w:t>
      </w:r>
    </w:p>
    <w:p w14:paraId="49EDF616" w14:textId="2E6CBC5F" w:rsidR="005F7D41" w:rsidRDefault="005F7D41" w:rsidP="005F7D41">
      <w:pPr>
        <w:rPr>
          <w:rFonts w:ascii="Lato" w:hAnsi="Lato"/>
          <w:b w:val="0"/>
          <w:bCs/>
        </w:rPr>
      </w:pPr>
      <w:r>
        <w:rPr>
          <w:rFonts w:ascii="Lato" w:hAnsi="Lato"/>
          <w:b w:val="0"/>
        </w:rPr>
        <w:t>g)</w:t>
      </w:r>
      <w:r>
        <w:rPr>
          <w:rFonts w:ascii="Lato" w:hAnsi="Lato"/>
          <w:b w:val="0"/>
        </w:rPr>
        <w:tab/>
        <w:t>Altres actius</w:t>
      </w:r>
    </w:p>
    <w:p w14:paraId="43FF20D6" w14:textId="77777777" w:rsidR="00935A8D" w:rsidRPr="00B92463" w:rsidRDefault="00935A8D" w:rsidP="005F7D41">
      <w:pPr>
        <w:rPr>
          <w:rFonts w:ascii="Lato" w:hAnsi="Lato"/>
          <w:b w:val="0"/>
          <w:bCs/>
          <w:lang w:val="es-ES_tradnl"/>
        </w:rPr>
      </w:pPr>
    </w:p>
    <w:p w14:paraId="49067D76" w14:textId="7818E016" w:rsidR="005F7D41" w:rsidRPr="00B92463" w:rsidRDefault="005F7D41" w:rsidP="005F7D41">
      <w:pPr>
        <w:rPr>
          <w:rFonts w:ascii="Lato" w:hAnsi="Lato"/>
          <w:b w:val="0"/>
          <w:bCs/>
        </w:rPr>
      </w:pPr>
      <w:r>
        <w:rPr>
          <w:rFonts w:ascii="Lato" w:hAnsi="Lato"/>
          <w:b w:val="0"/>
        </w:rPr>
        <w:t>7. Cobraments per desinversions (+)</w:t>
      </w:r>
    </w:p>
    <w:p w14:paraId="1907FF0C" w14:textId="24D68469" w:rsidR="005F7D41" w:rsidRPr="00B92463" w:rsidRDefault="005F7D41" w:rsidP="005F7D41">
      <w:pPr>
        <w:rPr>
          <w:rFonts w:ascii="Lato" w:hAnsi="Lato"/>
          <w:b w:val="0"/>
          <w:bCs/>
        </w:rPr>
      </w:pPr>
      <w:r>
        <w:rPr>
          <w:rFonts w:ascii="Lato" w:hAnsi="Lato"/>
          <w:b w:val="0"/>
          <w:i/>
          <w:iCs/>
        </w:rPr>
        <w:t>a</w:t>
      </w:r>
      <w:r>
        <w:rPr>
          <w:rFonts w:ascii="Lato" w:hAnsi="Lato"/>
          <w:b w:val="0"/>
        </w:rPr>
        <w:t>)</w:t>
      </w:r>
      <w:r>
        <w:rPr>
          <w:rFonts w:ascii="Lato" w:hAnsi="Lato"/>
          <w:b w:val="0"/>
        </w:rPr>
        <w:tab/>
        <w:t>Empreses del grup i associades</w:t>
      </w:r>
    </w:p>
    <w:p w14:paraId="6CF9159A" w14:textId="3C158704" w:rsidR="005F7D41" w:rsidRPr="00B92463" w:rsidRDefault="005F7D41" w:rsidP="005F7D41">
      <w:pPr>
        <w:rPr>
          <w:rFonts w:ascii="Lato" w:hAnsi="Lato"/>
          <w:b w:val="0"/>
          <w:bCs/>
        </w:rPr>
      </w:pPr>
      <w:r>
        <w:rPr>
          <w:rFonts w:ascii="Lato" w:hAnsi="Lato"/>
          <w:b w:val="0"/>
          <w:i/>
          <w:iCs/>
        </w:rPr>
        <w:t>b</w:t>
      </w:r>
      <w:r>
        <w:rPr>
          <w:rFonts w:ascii="Lato" w:hAnsi="Lato"/>
          <w:b w:val="0"/>
        </w:rPr>
        <w:t>)</w:t>
      </w:r>
      <w:r>
        <w:rPr>
          <w:rFonts w:ascii="Lato" w:hAnsi="Lato"/>
          <w:b w:val="0"/>
        </w:rPr>
        <w:tab/>
        <w:t>Immobilitzat intangibl</w:t>
      </w:r>
      <w:r w:rsidR="003839CB">
        <w:rPr>
          <w:rFonts w:ascii="Lato" w:hAnsi="Lato"/>
          <w:b w:val="0"/>
        </w:rPr>
        <w:t>e</w:t>
      </w:r>
    </w:p>
    <w:p w14:paraId="355ED5CE" w14:textId="3534FC3C" w:rsidR="00B92463" w:rsidRPr="00B92463" w:rsidRDefault="00B92463" w:rsidP="00B92463">
      <w:pPr>
        <w:rPr>
          <w:rFonts w:ascii="Lato" w:hAnsi="Lato"/>
          <w:b w:val="0"/>
          <w:bCs/>
        </w:rPr>
      </w:pPr>
      <w:r>
        <w:rPr>
          <w:rFonts w:ascii="Lato" w:hAnsi="Lato"/>
          <w:b w:val="0"/>
          <w:i/>
          <w:iCs/>
        </w:rPr>
        <w:t>c</w:t>
      </w:r>
      <w:r>
        <w:rPr>
          <w:rFonts w:ascii="Lato" w:hAnsi="Lato"/>
          <w:b w:val="0"/>
        </w:rPr>
        <w:t>)</w:t>
      </w:r>
      <w:r>
        <w:rPr>
          <w:rFonts w:ascii="Lato" w:hAnsi="Lato"/>
          <w:b w:val="0"/>
        </w:rPr>
        <w:tab/>
        <w:t>Immobilitzat material</w:t>
      </w:r>
    </w:p>
    <w:p w14:paraId="123D20F2" w14:textId="16990D6D" w:rsidR="00B92463" w:rsidRPr="00B92463" w:rsidRDefault="00B92463" w:rsidP="00B92463">
      <w:pPr>
        <w:rPr>
          <w:rFonts w:ascii="Lato" w:hAnsi="Lato"/>
          <w:b w:val="0"/>
          <w:bCs/>
        </w:rPr>
      </w:pPr>
      <w:r>
        <w:rPr>
          <w:rFonts w:ascii="Lato" w:hAnsi="Lato"/>
          <w:b w:val="0"/>
          <w:i/>
          <w:iCs/>
        </w:rPr>
        <w:t>d</w:t>
      </w:r>
      <w:r>
        <w:rPr>
          <w:rFonts w:ascii="Lato" w:hAnsi="Lato"/>
          <w:b w:val="0"/>
        </w:rPr>
        <w:t>)</w:t>
      </w:r>
      <w:r>
        <w:rPr>
          <w:rFonts w:ascii="Lato" w:hAnsi="Lato"/>
          <w:b w:val="0"/>
        </w:rPr>
        <w:tab/>
        <w:t>Inversions immobiliàries</w:t>
      </w:r>
    </w:p>
    <w:p w14:paraId="4E25A6F9" w14:textId="36CF80E2" w:rsidR="00B92463" w:rsidRPr="00B92463" w:rsidRDefault="00B92463" w:rsidP="00B92463">
      <w:pPr>
        <w:rPr>
          <w:rFonts w:ascii="Lato" w:hAnsi="Lato"/>
          <w:b w:val="0"/>
          <w:bCs/>
        </w:rPr>
      </w:pPr>
      <w:r>
        <w:rPr>
          <w:rFonts w:ascii="Lato" w:hAnsi="Lato"/>
          <w:b w:val="0"/>
          <w:i/>
          <w:iCs/>
        </w:rPr>
        <w:t>e</w:t>
      </w:r>
      <w:r>
        <w:rPr>
          <w:rFonts w:ascii="Lato" w:hAnsi="Lato"/>
          <w:b w:val="0"/>
        </w:rPr>
        <w:t>)</w:t>
      </w:r>
      <w:r>
        <w:rPr>
          <w:rFonts w:ascii="Lato" w:hAnsi="Lato"/>
          <w:b w:val="0"/>
        </w:rPr>
        <w:tab/>
        <w:t>Altres actius financers</w:t>
      </w:r>
    </w:p>
    <w:p w14:paraId="15838E1A" w14:textId="20F355F0" w:rsidR="00B92463" w:rsidRPr="00B92463" w:rsidRDefault="00B92463" w:rsidP="00B92463">
      <w:pPr>
        <w:rPr>
          <w:rFonts w:ascii="Lato" w:hAnsi="Lato"/>
          <w:b w:val="0"/>
          <w:bCs/>
        </w:rPr>
      </w:pPr>
      <w:r>
        <w:rPr>
          <w:rFonts w:ascii="Lato" w:hAnsi="Lato"/>
          <w:b w:val="0"/>
          <w:i/>
          <w:iCs/>
        </w:rPr>
        <w:t>f</w:t>
      </w:r>
      <w:r>
        <w:rPr>
          <w:rFonts w:ascii="Lato" w:hAnsi="Lato"/>
          <w:b w:val="0"/>
        </w:rPr>
        <w:t>)</w:t>
      </w:r>
      <w:r>
        <w:rPr>
          <w:rFonts w:ascii="Lato" w:hAnsi="Lato"/>
          <w:b w:val="0"/>
        </w:rPr>
        <w:tab/>
        <w:t>Actius no corrents mantinguts per a venda</w:t>
      </w:r>
    </w:p>
    <w:p w14:paraId="72EF47A5" w14:textId="2693B6C6" w:rsidR="00B92463" w:rsidRDefault="00B92463" w:rsidP="00B92463">
      <w:pPr>
        <w:rPr>
          <w:rFonts w:ascii="Lato" w:hAnsi="Lato"/>
          <w:b w:val="0"/>
          <w:bCs/>
        </w:rPr>
      </w:pPr>
      <w:r>
        <w:rPr>
          <w:rFonts w:ascii="Lato" w:hAnsi="Lato"/>
          <w:b w:val="0"/>
          <w:i/>
          <w:iCs/>
        </w:rPr>
        <w:t>g</w:t>
      </w:r>
      <w:r>
        <w:rPr>
          <w:rFonts w:ascii="Lato" w:hAnsi="Lato"/>
          <w:b w:val="0"/>
        </w:rPr>
        <w:t>)</w:t>
      </w:r>
      <w:r>
        <w:rPr>
          <w:rFonts w:ascii="Lato" w:hAnsi="Lato"/>
          <w:b w:val="0"/>
        </w:rPr>
        <w:tab/>
        <w:t>Altres actius</w:t>
      </w:r>
    </w:p>
    <w:p w14:paraId="67F4D38B" w14:textId="77777777" w:rsidR="00935A8D" w:rsidRPr="00B92463" w:rsidRDefault="00935A8D" w:rsidP="00B92463">
      <w:pPr>
        <w:rPr>
          <w:rFonts w:ascii="Lato" w:hAnsi="Lato"/>
          <w:b w:val="0"/>
          <w:bCs/>
          <w:lang w:val="es-ES_tradnl"/>
        </w:rPr>
      </w:pPr>
    </w:p>
    <w:p w14:paraId="609C7ABA" w14:textId="2372B4AC" w:rsidR="00B92463" w:rsidRPr="00B92463" w:rsidRDefault="00B92463" w:rsidP="00B92463">
      <w:pPr>
        <w:rPr>
          <w:rFonts w:ascii="Lato" w:hAnsi="Lato"/>
          <w:b w:val="0"/>
          <w:bCs/>
        </w:rPr>
      </w:pPr>
      <w:r>
        <w:rPr>
          <w:rFonts w:ascii="Lato" w:hAnsi="Lato"/>
          <w:b w:val="0"/>
        </w:rPr>
        <w:t xml:space="preserve">8. Fluxos d’efectiu de les activitats d’inversió (7‐6) </w:t>
      </w:r>
    </w:p>
    <w:p w14:paraId="0289F9EA" w14:textId="77777777" w:rsidR="00B92463" w:rsidRPr="00B92463" w:rsidRDefault="00B92463" w:rsidP="00B92463">
      <w:pPr>
        <w:rPr>
          <w:rFonts w:ascii="Lato" w:hAnsi="Lato"/>
          <w:b w:val="0"/>
          <w:bCs/>
          <w:lang w:val="es-ES_tradnl"/>
        </w:rPr>
      </w:pPr>
    </w:p>
    <w:p w14:paraId="6E1D2016" w14:textId="77777777" w:rsidR="00B92463" w:rsidRPr="00B92463" w:rsidRDefault="00B92463" w:rsidP="00B92463">
      <w:pPr>
        <w:rPr>
          <w:rFonts w:ascii="Lato" w:hAnsi="Lato"/>
          <w:b w:val="0"/>
          <w:bCs/>
        </w:rPr>
      </w:pPr>
      <w:r>
        <w:rPr>
          <w:rFonts w:ascii="Lato" w:hAnsi="Lato"/>
          <w:b w:val="0"/>
        </w:rPr>
        <w:t xml:space="preserve">C) FLUXOS D’EFECTIU DE LES ACTIVITATS DE FINANÇAMENT </w:t>
      </w:r>
    </w:p>
    <w:p w14:paraId="6E64E91F" w14:textId="77777777" w:rsidR="00B92463" w:rsidRPr="00B92463" w:rsidRDefault="00B92463" w:rsidP="00B92463">
      <w:pPr>
        <w:rPr>
          <w:rFonts w:ascii="Lato" w:hAnsi="Lato"/>
          <w:b w:val="0"/>
          <w:bCs/>
        </w:rPr>
      </w:pPr>
      <w:r>
        <w:rPr>
          <w:rFonts w:ascii="Lato" w:hAnsi="Lato"/>
          <w:b w:val="0"/>
        </w:rPr>
        <w:t xml:space="preserve"> </w:t>
      </w:r>
    </w:p>
    <w:p w14:paraId="3050314A" w14:textId="68BE64BD" w:rsidR="00B92463" w:rsidRPr="00B92463" w:rsidRDefault="00B92463" w:rsidP="00B92463">
      <w:pPr>
        <w:rPr>
          <w:rFonts w:ascii="Lato" w:hAnsi="Lato"/>
          <w:b w:val="0"/>
          <w:bCs/>
        </w:rPr>
      </w:pPr>
      <w:r>
        <w:rPr>
          <w:rFonts w:ascii="Lato" w:hAnsi="Lato"/>
          <w:b w:val="0"/>
        </w:rPr>
        <w:t>9. Cobraments i pagaments per instruments de patrimoni</w:t>
      </w:r>
    </w:p>
    <w:p w14:paraId="0F7FB46F" w14:textId="02D5D32C" w:rsidR="00B92463" w:rsidRPr="00B92463" w:rsidRDefault="00B92463" w:rsidP="00B92463">
      <w:pPr>
        <w:rPr>
          <w:rFonts w:ascii="Lato" w:hAnsi="Lato"/>
          <w:b w:val="0"/>
          <w:bCs/>
        </w:rPr>
      </w:pPr>
      <w:r>
        <w:rPr>
          <w:rFonts w:ascii="Lato" w:hAnsi="Lato"/>
          <w:b w:val="0"/>
          <w:i/>
          <w:iCs/>
        </w:rPr>
        <w:t>a</w:t>
      </w:r>
      <w:r>
        <w:rPr>
          <w:rFonts w:ascii="Lato" w:hAnsi="Lato"/>
          <w:b w:val="0"/>
        </w:rPr>
        <w:t>)</w:t>
      </w:r>
      <w:r>
        <w:rPr>
          <w:rFonts w:ascii="Lato" w:hAnsi="Lato"/>
          <w:b w:val="0"/>
        </w:rPr>
        <w:tab/>
        <w:t>Emissió d’instruments de patrimoni (+)</w:t>
      </w:r>
    </w:p>
    <w:p w14:paraId="3139C3EB" w14:textId="4FAD8468" w:rsidR="00B92463" w:rsidRPr="00B92463" w:rsidRDefault="00B92463" w:rsidP="00B92463">
      <w:pPr>
        <w:rPr>
          <w:rFonts w:ascii="Lato" w:hAnsi="Lato"/>
          <w:b w:val="0"/>
          <w:bCs/>
        </w:rPr>
      </w:pPr>
      <w:r>
        <w:rPr>
          <w:rFonts w:ascii="Lato" w:hAnsi="Lato"/>
          <w:b w:val="0"/>
          <w:i/>
          <w:iCs/>
        </w:rPr>
        <w:t>b</w:t>
      </w:r>
      <w:r>
        <w:rPr>
          <w:rFonts w:ascii="Lato" w:hAnsi="Lato"/>
          <w:b w:val="0"/>
        </w:rPr>
        <w:t>)</w:t>
      </w:r>
      <w:r>
        <w:rPr>
          <w:rFonts w:ascii="Lato" w:hAnsi="Lato"/>
          <w:b w:val="0"/>
        </w:rPr>
        <w:tab/>
        <w:t>Amortització d’instruments de patrimoni (‐)</w:t>
      </w:r>
    </w:p>
    <w:p w14:paraId="101DCDB0" w14:textId="530DF7A6" w:rsidR="00B92463" w:rsidRPr="00B92463" w:rsidRDefault="00B92463" w:rsidP="00B92463">
      <w:pPr>
        <w:rPr>
          <w:rFonts w:ascii="Lato" w:hAnsi="Lato"/>
          <w:b w:val="0"/>
          <w:bCs/>
        </w:rPr>
      </w:pPr>
      <w:r>
        <w:rPr>
          <w:rFonts w:ascii="Lato" w:hAnsi="Lato"/>
          <w:b w:val="0"/>
          <w:i/>
          <w:iCs/>
        </w:rPr>
        <w:t>c</w:t>
      </w:r>
      <w:r>
        <w:rPr>
          <w:rFonts w:ascii="Lato" w:hAnsi="Lato"/>
          <w:b w:val="0"/>
        </w:rPr>
        <w:t>)</w:t>
      </w:r>
      <w:r>
        <w:rPr>
          <w:rFonts w:ascii="Lato" w:hAnsi="Lato"/>
          <w:b w:val="0"/>
        </w:rPr>
        <w:tab/>
        <w:t>Adquisició d’instruments de patrimoni propi (‐)</w:t>
      </w:r>
    </w:p>
    <w:p w14:paraId="62689F12" w14:textId="5FC8FD35" w:rsidR="00B92463" w:rsidRPr="00B92463" w:rsidRDefault="00B92463" w:rsidP="00B92463">
      <w:pPr>
        <w:rPr>
          <w:rFonts w:ascii="Lato" w:hAnsi="Lato"/>
          <w:b w:val="0"/>
          <w:bCs/>
        </w:rPr>
      </w:pPr>
      <w:r>
        <w:rPr>
          <w:rFonts w:ascii="Lato" w:hAnsi="Lato"/>
          <w:b w:val="0"/>
          <w:i/>
          <w:iCs/>
        </w:rPr>
        <w:t>d</w:t>
      </w:r>
      <w:r>
        <w:rPr>
          <w:rFonts w:ascii="Lato" w:hAnsi="Lato"/>
          <w:b w:val="0"/>
        </w:rPr>
        <w:t>)</w:t>
      </w:r>
      <w:r>
        <w:rPr>
          <w:rFonts w:ascii="Lato" w:hAnsi="Lato"/>
          <w:b w:val="0"/>
        </w:rPr>
        <w:tab/>
        <w:t>Alienació d’instruments de patrimoni propi (+)</w:t>
      </w:r>
    </w:p>
    <w:p w14:paraId="3214BA3E" w14:textId="63B39EBE" w:rsidR="00B92463" w:rsidRDefault="00B92463" w:rsidP="00B92463">
      <w:pPr>
        <w:rPr>
          <w:rFonts w:ascii="Lato" w:hAnsi="Lato"/>
          <w:b w:val="0"/>
          <w:bCs/>
        </w:rPr>
      </w:pPr>
      <w:r>
        <w:rPr>
          <w:rFonts w:ascii="Lato" w:hAnsi="Lato"/>
          <w:b w:val="0"/>
          <w:i/>
          <w:iCs/>
        </w:rPr>
        <w:t>e</w:t>
      </w:r>
      <w:r>
        <w:rPr>
          <w:rFonts w:ascii="Lato" w:hAnsi="Lato"/>
          <w:b w:val="0"/>
        </w:rPr>
        <w:t>)</w:t>
      </w:r>
      <w:r>
        <w:rPr>
          <w:rFonts w:ascii="Lato" w:hAnsi="Lato"/>
          <w:b w:val="0"/>
        </w:rPr>
        <w:tab/>
        <w:t>Subvencions, donacions i llegats rebuts (+)</w:t>
      </w:r>
    </w:p>
    <w:p w14:paraId="7C36224B" w14:textId="77777777" w:rsidR="00935A8D" w:rsidRPr="00B92463" w:rsidRDefault="00935A8D" w:rsidP="00B92463">
      <w:pPr>
        <w:rPr>
          <w:rFonts w:ascii="Lato" w:hAnsi="Lato"/>
          <w:b w:val="0"/>
          <w:bCs/>
          <w:lang w:val="es-ES_tradnl"/>
        </w:rPr>
      </w:pPr>
    </w:p>
    <w:p w14:paraId="62AB4FFA" w14:textId="60FB689A" w:rsidR="00B92463" w:rsidRPr="00B92463" w:rsidRDefault="00B92463" w:rsidP="00B92463">
      <w:pPr>
        <w:rPr>
          <w:rFonts w:ascii="Lato" w:hAnsi="Lato"/>
          <w:b w:val="0"/>
          <w:bCs/>
        </w:rPr>
      </w:pPr>
      <w:r>
        <w:rPr>
          <w:rFonts w:ascii="Lato" w:hAnsi="Lato"/>
          <w:b w:val="0"/>
        </w:rPr>
        <w:t>10. Cobraments i pagaments per instruments de passiu financer</w:t>
      </w:r>
    </w:p>
    <w:p w14:paraId="61280CE0" w14:textId="77777777" w:rsidR="00B92463" w:rsidRPr="00B92463" w:rsidRDefault="00B92463" w:rsidP="00B92463">
      <w:pPr>
        <w:rPr>
          <w:rFonts w:ascii="Lato" w:hAnsi="Lato"/>
          <w:b w:val="0"/>
          <w:bCs/>
        </w:rPr>
      </w:pPr>
      <w:r>
        <w:rPr>
          <w:rFonts w:ascii="Lato" w:hAnsi="Lato"/>
          <w:b w:val="0"/>
          <w:i/>
          <w:iCs/>
        </w:rPr>
        <w:t>a</w:t>
      </w:r>
      <w:r>
        <w:rPr>
          <w:rFonts w:ascii="Lato" w:hAnsi="Lato"/>
          <w:b w:val="0"/>
        </w:rPr>
        <w:t xml:space="preserve">) Emissió </w:t>
      </w:r>
    </w:p>
    <w:p w14:paraId="5882CC28" w14:textId="289ACEC6" w:rsidR="00B92463" w:rsidRPr="00B92463" w:rsidRDefault="00B92463" w:rsidP="00B92463">
      <w:pPr>
        <w:rPr>
          <w:rFonts w:ascii="Lato" w:hAnsi="Lato"/>
          <w:b w:val="0"/>
          <w:bCs/>
        </w:rPr>
      </w:pPr>
      <w:r>
        <w:rPr>
          <w:rFonts w:ascii="Lato" w:hAnsi="Lato"/>
          <w:b w:val="0"/>
        </w:rPr>
        <w:t>1.</w:t>
      </w:r>
      <w:r>
        <w:rPr>
          <w:rFonts w:ascii="Lato" w:hAnsi="Lato"/>
          <w:b w:val="0"/>
        </w:rPr>
        <w:tab/>
        <w:t>Obligacions i altres valors negociables (+)</w:t>
      </w:r>
    </w:p>
    <w:p w14:paraId="2CDF121E" w14:textId="26E56746" w:rsidR="00B92463" w:rsidRPr="00B92463" w:rsidRDefault="00B92463" w:rsidP="00B92463">
      <w:pPr>
        <w:rPr>
          <w:rFonts w:ascii="Lato" w:hAnsi="Lato"/>
          <w:b w:val="0"/>
          <w:bCs/>
        </w:rPr>
      </w:pPr>
      <w:r>
        <w:rPr>
          <w:rFonts w:ascii="Lato" w:hAnsi="Lato"/>
          <w:b w:val="0"/>
        </w:rPr>
        <w:t>2.</w:t>
      </w:r>
      <w:r>
        <w:rPr>
          <w:rFonts w:ascii="Lato" w:hAnsi="Lato"/>
          <w:b w:val="0"/>
        </w:rPr>
        <w:tab/>
        <w:t>Deutes amb entitats de crèdit (+)</w:t>
      </w:r>
    </w:p>
    <w:p w14:paraId="04C6DED8" w14:textId="28C46CD4" w:rsidR="00B92463" w:rsidRPr="00B92463" w:rsidRDefault="00B92463" w:rsidP="00B92463">
      <w:pPr>
        <w:rPr>
          <w:rFonts w:ascii="Lato" w:hAnsi="Lato"/>
          <w:b w:val="0"/>
          <w:bCs/>
        </w:rPr>
      </w:pPr>
      <w:r>
        <w:rPr>
          <w:rFonts w:ascii="Lato" w:hAnsi="Lato"/>
          <w:b w:val="0"/>
        </w:rPr>
        <w:t>3.</w:t>
      </w:r>
      <w:r>
        <w:rPr>
          <w:rFonts w:ascii="Lato" w:hAnsi="Lato"/>
          <w:b w:val="0"/>
        </w:rPr>
        <w:tab/>
        <w:t>Deutes amb empreses del grup i associades (+)</w:t>
      </w:r>
    </w:p>
    <w:p w14:paraId="5C5FC50E" w14:textId="30287F22" w:rsidR="00B92463" w:rsidRPr="00B92463" w:rsidRDefault="00B92463" w:rsidP="00B92463">
      <w:pPr>
        <w:rPr>
          <w:rFonts w:ascii="Lato" w:hAnsi="Lato"/>
          <w:b w:val="0"/>
          <w:bCs/>
        </w:rPr>
      </w:pPr>
      <w:r>
        <w:rPr>
          <w:rFonts w:ascii="Lato" w:hAnsi="Lato"/>
          <w:b w:val="0"/>
        </w:rPr>
        <w:t>4.</w:t>
      </w:r>
      <w:r>
        <w:rPr>
          <w:rFonts w:ascii="Lato" w:hAnsi="Lato"/>
          <w:b w:val="0"/>
        </w:rPr>
        <w:tab/>
        <w:t>Altres deutes (+)</w:t>
      </w:r>
    </w:p>
    <w:p w14:paraId="611799F4" w14:textId="77777777" w:rsidR="00B92463" w:rsidRPr="00B92463" w:rsidRDefault="00B92463" w:rsidP="00B92463">
      <w:pPr>
        <w:rPr>
          <w:rFonts w:ascii="Lato" w:hAnsi="Lato"/>
          <w:b w:val="0"/>
          <w:bCs/>
        </w:rPr>
      </w:pPr>
      <w:r>
        <w:rPr>
          <w:rFonts w:ascii="Lato" w:hAnsi="Lato"/>
          <w:b w:val="0"/>
          <w:i/>
          <w:iCs/>
        </w:rPr>
        <w:t>b</w:t>
      </w:r>
      <w:r>
        <w:rPr>
          <w:rFonts w:ascii="Lato" w:hAnsi="Lato"/>
          <w:b w:val="0"/>
        </w:rPr>
        <w:t xml:space="preserve">) Devolució i amortització de </w:t>
      </w:r>
    </w:p>
    <w:p w14:paraId="617A06BF" w14:textId="0FE3182F" w:rsidR="00B92463" w:rsidRPr="00B92463" w:rsidRDefault="00B92463" w:rsidP="00B92463">
      <w:pPr>
        <w:rPr>
          <w:rFonts w:ascii="Lato" w:hAnsi="Lato"/>
          <w:b w:val="0"/>
          <w:bCs/>
        </w:rPr>
      </w:pPr>
      <w:r>
        <w:rPr>
          <w:rFonts w:ascii="Lato" w:hAnsi="Lato"/>
          <w:b w:val="0"/>
        </w:rPr>
        <w:t>1.</w:t>
      </w:r>
      <w:r>
        <w:rPr>
          <w:rFonts w:ascii="Lato" w:hAnsi="Lato"/>
          <w:b w:val="0"/>
        </w:rPr>
        <w:tab/>
        <w:t>Obligacions i altres valors negociables (‐)</w:t>
      </w:r>
    </w:p>
    <w:p w14:paraId="2161B6D0" w14:textId="6BAFB810" w:rsidR="00B92463" w:rsidRPr="00B92463" w:rsidRDefault="00B92463" w:rsidP="00B92463">
      <w:pPr>
        <w:rPr>
          <w:rFonts w:ascii="Lato" w:hAnsi="Lato"/>
          <w:b w:val="0"/>
          <w:bCs/>
        </w:rPr>
      </w:pPr>
      <w:r>
        <w:rPr>
          <w:rFonts w:ascii="Lato" w:hAnsi="Lato"/>
          <w:b w:val="0"/>
        </w:rPr>
        <w:t>2.</w:t>
      </w:r>
      <w:r>
        <w:rPr>
          <w:rFonts w:ascii="Lato" w:hAnsi="Lato"/>
          <w:b w:val="0"/>
        </w:rPr>
        <w:tab/>
        <w:t>Deutes amb entitats de crèdit (‐)</w:t>
      </w:r>
    </w:p>
    <w:p w14:paraId="2329F0A7" w14:textId="6BB999DF" w:rsidR="00B92463" w:rsidRPr="00B92463" w:rsidRDefault="00B92463" w:rsidP="00B92463">
      <w:pPr>
        <w:rPr>
          <w:rFonts w:ascii="Lato" w:hAnsi="Lato"/>
          <w:b w:val="0"/>
          <w:bCs/>
        </w:rPr>
      </w:pPr>
      <w:r>
        <w:rPr>
          <w:rFonts w:ascii="Lato" w:hAnsi="Lato"/>
          <w:b w:val="0"/>
        </w:rPr>
        <w:lastRenderedPageBreak/>
        <w:t>3.</w:t>
      </w:r>
      <w:r>
        <w:rPr>
          <w:rFonts w:ascii="Lato" w:hAnsi="Lato"/>
          <w:b w:val="0"/>
        </w:rPr>
        <w:tab/>
        <w:t>Deutes amb empreses del grup i associades (‐</w:t>
      </w:r>
      <w:r w:rsidR="003839CB">
        <w:rPr>
          <w:rFonts w:ascii="Lato" w:hAnsi="Lato"/>
          <w:b w:val="0"/>
        </w:rPr>
        <w:t>)</w:t>
      </w:r>
    </w:p>
    <w:p w14:paraId="7C337BB9" w14:textId="030ED979" w:rsidR="00B92463" w:rsidRDefault="00B92463" w:rsidP="00B92463">
      <w:pPr>
        <w:rPr>
          <w:rFonts w:ascii="Lato" w:hAnsi="Lato"/>
          <w:b w:val="0"/>
          <w:bCs/>
        </w:rPr>
      </w:pPr>
      <w:r>
        <w:rPr>
          <w:rFonts w:ascii="Lato" w:hAnsi="Lato"/>
          <w:b w:val="0"/>
        </w:rPr>
        <w:t>4.</w:t>
      </w:r>
      <w:r>
        <w:rPr>
          <w:rFonts w:ascii="Lato" w:hAnsi="Lato"/>
          <w:b w:val="0"/>
        </w:rPr>
        <w:tab/>
        <w:t>Altres deutes (‐)</w:t>
      </w:r>
    </w:p>
    <w:p w14:paraId="64FA0687" w14:textId="77777777" w:rsidR="00935A8D" w:rsidRPr="00B92463" w:rsidRDefault="00935A8D" w:rsidP="00B92463">
      <w:pPr>
        <w:rPr>
          <w:rFonts w:ascii="Lato" w:hAnsi="Lato"/>
          <w:b w:val="0"/>
          <w:bCs/>
          <w:lang w:val="es-ES_tradnl"/>
        </w:rPr>
      </w:pPr>
    </w:p>
    <w:p w14:paraId="5E1E742C" w14:textId="1E76FE32" w:rsidR="00B92463" w:rsidRPr="00B92463" w:rsidRDefault="00B92463" w:rsidP="00B92463">
      <w:pPr>
        <w:rPr>
          <w:rFonts w:ascii="Lato" w:hAnsi="Lato"/>
          <w:b w:val="0"/>
          <w:bCs/>
        </w:rPr>
      </w:pPr>
      <w:r>
        <w:rPr>
          <w:rFonts w:ascii="Lato" w:hAnsi="Lato"/>
          <w:b w:val="0"/>
        </w:rPr>
        <w:t>11. Pagaments per dividends i remuneracions d’altres instruments de patrimoni</w:t>
      </w:r>
    </w:p>
    <w:p w14:paraId="515BA183" w14:textId="39722C35" w:rsidR="00B92463" w:rsidRPr="00B92463" w:rsidRDefault="00B92463" w:rsidP="00B92463">
      <w:pPr>
        <w:rPr>
          <w:rFonts w:ascii="Lato" w:hAnsi="Lato"/>
          <w:b w:val="0"/>
          <w:bCs/>
        </w:rPr>
      </w:pPr>
      <w:r>
        <w:rPr>
          <w:rFonts w:ascii="Lato" w:hAnsi="Lato"/>
          <w:b w:val="0"/>
          <w:i/>
          <w:iCs/>
        </w:rPr>
        <w:t>a</w:t>
      </w:r>
      <w:r>
        <w:rPr>
          <w:rFonts w:ascii="Lato" w:hAnsi="Lato"/>
          <w:b w:val="0"/>
        </w:rPr>
        <w:t>)</w:t>
      </w:r>
      <w:r>
        <w:rPr>
          <w:rFonts w:ascii="Lato" w:hAnsi="Lato"/>
          <w:b w:val="0"/>
        </w:rPr>
        <w:tab/>
        <w:t>Dividends (‐)</w:t>
      </w:r>
    </w:p>
    <w:p w14:paraId="434FFD26" w14:textId="3D12413C" w:rsidR="00B92463" w:rsidRDefault="00B92463" w:rsidP="00B92463">
      <w:pPr>
        <w:rPr>
          <w:rFonts w:ascii="Lato" w:hAnsi="Lato"/>
          <w:b w:val="0"/>
          <w:bCs/>
        </w:rPr>
      </w:pPr>
      <w:r>
        <w:rPr>
          <w:rFonts w:ascii="Lato" w:hAnsi="Lato"/>
          <w:b w:val="0"/>
          <w:i/>
          <w:iCs/>
        </w:rPr>
        <w:t>b</w:t>
      </w:r>
      <w:r>
        <w:rPr>
          <w:rFonts w:ascii="Lato" w:hAnsi="Lato"/>
          <w:b w:val="0"/>
        </w:rPr>
        <w:t>)</w:t>
      </w:r>
      <w:r>
        <w:rPr>
          <w:rFonts w:ascii="Lato" w:hAnsi="Lato"/>
          <w:b w:val="0"/>
        </w:rPr>
        <w:tab/>
        <w:t>Remuneració d’altres instruments de patrimoni (‐)</w:t>
      </w:r>
    </w:p>
    <w:p w14:paraId="386EC3B2" w14:textId="77777777" w:rsidR="00935A8D" w:rsidRPr="00B92463" w:rsidRDefault="00935A8D" w:rsidP="00B92463">
      <w:pPr>
        <w:rPr>
          <w:rFonts w:ascii="Lato" w:hAnsi="Lato"/>
          <w:b w:val="0"/>
          <w:bCs/>
          <w:lang w:val="es-ES_tradnl"/>
        </w:rPr>
      </w:pPr>
    </w:p>
    <w:p w14:paraId="6EAF7D7C" w14:textId="77777777" w:rsidR="00B92463" w:rsidRPr="00B92463" w:rsidRDefault="00B92463" w:rsidP="00B92463">
      <w:pPr>
        <w:rPr>
          <w:rFonts w:ascii="Lato" w:hAnsi="Lato"/>
          <w:b w:val="0"/>
          <w:bCs/>
        </w:rPr>
      </w:pPr>
      <w:r>
        <w:rPr>
          <w:rFonts w:ascii="Lato" w:hAnsi="Lato"/>
          <w:b w:val="0"/>
        </w:rPr>
        <w:t xml:space="preserve">12. Fluxos d’efectiu de les activitats de finançament (+/‐9+/‐10‐11) </w:t>
      </w:r>
    </w:p>
    <w:p w14:paraId="5EBC0CD6" w14:textId="77777777" w:rsidR="00B92463" w:rsidRPr="00B92463" w:rsidRDefault="00B92463" w:rsidP="00B92463">
      <w:pPr>
        <w:rPr>
          <w:rFonts w:ascii="Lato" w:hAnsi="Lato"/>
          <w:b w:val="0"/>
          <w:bCs/>
        </w:rPr>
      </w:pPr>
      <w:r>
        <w:rPr>
          <w:rFonts w:ascii="Lato" w:hAnsi="Lato"/>
          <w:b w:val="0"/>
        </w:rPr>
        <w:t>D) Efecte de les variacions dels tipus de canvi</w:t>
      </w:r>
    </w:p>
    <w:p w14:paraId="5D6DE05A" w14:textId="5A53DFC2" w:rsidR="00B92463" w:rsidRPr="00B92463" w:rsidRDefault="00B92463" w:rsidP="00B92463">
      <w:pPr>
        <w:rPr>
          <w:rFonts w:ascii="Lato" w:hAnsi="Lato"/>
          <w:b w:val="0"/>
          <w:bCs/>
        </w:rPr>
      </w:pPr>
      <w:r>
        <w:rPr>
          <w:rFonts w:ascii="Lato" w:hAnsi="Lato"/>
          <w:b w:val="0"/>
        </w:rPr>
        <w:t>E) AUGMENT / DISMINUCIÓ NETA DE L’EFECTIU O EQUIVALENTS (+/‐5+/‐8+/‐12+/D)</w:t>
      </w:r>
    </w:p>
    <w:p w14:paraId="77E762BF" w14:textId="51E03964" w:rsidR="00B92463" w:rsidRPr="00B92463" w:rsidRDefault="00B92463" w:rsidP="00B92463">
      <w:pPr>
        <w:rPr>
          <w:rFonts w:ascii="Lato" w:hAnsi="Lato"/>
          <w:b w:val="0"/>
          <w:bCs/>
        </w:rPr>
      </w:pPr>
      <w:r>
        <w:rPr>
          <w:rFonts w:ascii="Lato" w:hAnsi="Lato"/>
          <w:b w:val="0"/>
        </w:rPr>
        <w:t xml:space="preserve"> </w:t>
      </w:r>
    </w:p>
    <w:p w14:paraId="02C431F3" w14:textId="57958BD1" w:rsidR="00B92463" w:rsidRPr="00B92463" w:rsidRDefault="00B92463" w:rsidP="00B92463">
      <w:pPr>
        <w:rPr>
          <w:rFonts w:ascii="Lato" w:hAnsi="Lato"/>
          <w:b w:val="0"/>
          <w:bCs/>
        </w:rPr>
      </w:pPr>
      <w:r>
        <w:rPr>
          <w:rFonts w:ascii="Lato" w:hAnsi="Lato"/>
          <w:b w:val="0"/>
        </w:rPr>
        <w:t>Efectiu o equivalents al començament de l’exercici</w:t>
      </w:r>
      <w:r w:rsidR="003839CB">
        <w:rPr>
          <w:rFonts w:ascii="Lato" w:hAnsi="Lato"/>
          <w:b w:val="0"/>
        </w:rPr>
        <w:t>.</w:t>
      </w:r>
    </w:p>
    <w:p w14:paraId="20BC9576" w14:textId="1AD597A0" w:rsidR="00B92463" w:rsidRPr="00B92463" w:rsidRDefault="00B92463" w:rsidP="00B92463">
      <w:pPr>
        <w:rPr>
          <w:rFonts w:ascii="Lato" w:hAnsi="Lato"/>
          <w:b w:val="0"/>
          <w:bCs/>
        </w:rPr>
      </w:pPr>
      <w:r>
        <w:rPr>
          <w:rFonts w:ascii="Lato" w:hAnsi="Lato"/>
          <w:b w:val="0"/>
        </w:rPr>
        <w:t>Efectiu o equivalents al final de l’exercic</w:t>
      </w:r>
      <w:r w:rsidR="003839CB">
        <w:rPr>
          <w:rFonts w:ascii="Lato" w:hAnsi="Lato"/>
          <w:b w:val="0"/>
        </w:rPr>
        <w:t>i.</w:t>
      </w:r>
    </w:p>
    <w:p w14:paraId="58FB7F31" w14:textId="77777777" w:rsidR="009C0F35" w:rsidRPr="00232CFA" w:rsidRDefault="009C0F35" w:rsidP="00DB3FCA">
      <w:pPr>
        <w:spacing w:after="200"/>
        <w:jc w:val="center"/>
        <w:rPr>
          <w:rFonts w:ascii="Lato" w:hAnsi="Lato"/>
          <w:b w:val="0"/>
          <w:noProof/>
          <w:lang w:val="es-ES_tradnl"/>
        </w:rPr>
      </w:pPr>
    </w:p>
    <w:sectPr w:rsidR="009C0F35" w:rsidRPr="00232CFA" w:rsidSect="00BA6A27">
      <w:headerReference w:type="even" r:id="rId42"/>
      <w:headerReference w:type="default" r:id="rId43"/>
      <w:footerReference w:type="default" r:id="rId44"/>
      <w:pgSz w:w="11906" w:h="16838" w:code="9"/>
      <w:pgMar w:top="720"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498F1" w14:textId="77777777" w:rsidR="00254930" w:rsidRDefault="00254930">
      <w:r>
        <w:separator/>
      </w:r>
    </w:p>
    <w:p w14:paraId="298C25BA" w14:textId="77777777" w:rsidR="00254930" w:rsidRDefault="00254930"/>
  </w:endnote>
  <w:endnote w:type="continuationSeparator" w:id="0">
    <w:p w14:paraId="32033A7F" w14:textId="77777777" w:rsidR="00254930" w:rsidRDefault="00254930">
      <w:r>
        <w:continuationSeparator/>
      </w:r>
    </w:p>
    <w:p w14:paraId="40E7DE66" w14:textId="77777777" w:rsidR="00254930" w:rsidRDefault="00254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EndPr/>
    <w:sdtContent>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735BC3" w14:paraId="77651D6E" w14:textId="77777777" w:rsidTr="00BD0055">
          <w:trPr>
            <w:trHeight w:val="147"/>
          </w:trPr>
          <w:tc>
            <w:tcPr>
              <w:tcW w:w="10035" w:type="dxa"/>
              <w:tcBorders>
                <w:top w:val="nil"/>
                <w:left w:val="nil"/>
                <w:bottom w:val="single" w:sz="36" w:space="0" w:color="34ABA2" w:themeColor="accent3"/>
                <w:right w:val="nil"/>
              </w:tcBorders>
            </w:tcPr>
            <w:p w14:paraId="0F4223D3" w14:textId="5A6AE6F3" w:rsidR="00735BC3" w:rsidRDefault="00735BC3" w:rsidP="00BD0055">
              <w:pPr>
                <w:pStyle w:val="Encabezado"/>
                <w:rPr>
                  <w:noProof/>
                </w:rPr>
              </w:pPr>
            </w:p>
          </w:tc>
        </w:tr>
      </w:tbl>
      <w:p w14:paraId="5EBB1ADC" w14:textId="7E906C49" w:rsidR="00735BC3" w:rsidRDefault="00735BC3" w:rsidP="00BD0055">
        <w:pPr>
          <w:pStyle w:val="Piedepgina"/>
          <w:jc w:val="center"/>
          <w:rPr>
            <w:noProof/>
          </w:rPr>
        </w:pPr>
        <w:r>
          <w:fldChar w:fldCharType="begin"/>
        </w:r>
        <w:r>
          <w:instrText xml:space="preserve"> PAGE   \* MERGEFORMAT </w:instrText>
        </w:r>
        <w:r>
          <w:fldChar w:fldCharType="separate"/>
        </w:r>
        <w: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B20A2" w14:textId="77777777" w:rsidR="00254930" w:rsidRDefault="00254930">
      <w:r>
        <w:separator/>
      </w:r>
    </w:p>
    <w:p w14:paraId="624F9FCC" w14:textId="77777777" w:rsidR="00254930" w:rsidRDefault="00254930"/>
  </w:footnote>
  <w:footnote w:type="continuationSeparator" w:id="0">
    <w:p w14:paraId="0604EED9" w14:textId="77777777" w:rsidR="00254930" w:rsidRDefault="00254930">
      <w:r>
        <w:continuationSeparator/>
      </w:r>
    </w:p>
    <w:p w14:paraId="064BBE0C" w14:textId="77777777" w:rsidR="00254930" w:rsidRDefault="002549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AE23" w14:textId="323A5CBC" w:rsidR="00735BC3" w:rsidRDefault="00ED3187">
    <w:pPr>
      <w:pStyle w:val="Encabezado"/>
    </w:pPr>
    <w:r>
      <w:pict w14:anchorId="04047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001" o:spid="_x0000_s1032" type="#_x0000_t75" style="position:absolute;margin-left:0;margin-top:0;width:501.4pt;height:501.4pt;z-index:-251657216;mso-position-horizontal:center;mso-position-horizontal-relative:margin;mso-position-vertical:center;mso-position-vertical-relative:margin" o:allowincell="f">
          <v:imagedata r:id="rId1" o:title="Marca_Agua_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735BC3" w14:paraId="7F5BCE56" w14:textId="77777777" w:rsidTr="00360494">
      <w:trPr>
        <w:trHeight w:val="978"/>
      </w:trPr>
      <w:tc>
        <w:tcPr>
          <w:tcW w:w="10035" w:type="dxa"/>
          <w:tcBorders>
            <w:top w:val="nil"/>
            <w:left w:val="nil"/>
            <w:bottom w:val="single" w:sz="36" w:space="0" w:color="34ABA2" w:themeColor="accent3"/>
            <w:right w:val="nil"/>
          </w:tcBorders>
        </w:tcPr>
        <w:p w14:paraId="43BB3136" w14:textId="611D9E2F" w:rsidR="00735BC3" w:rsidRDefault="00735BC3">
          <w:pPr>
            <w:pStyle w:val="Encabezado"/>
            <w:rPr>
              <w:noProof/>
            </w:rPr>
          </w:pPr>
          <w:r>
            <w:rPr>
              <w:noProof/>
            </w:rPr>
            <w:drawing>
              <wp:anchor distT="0" distB="0" distL="114300" distR="114300" simplePos="0" relativeHeight="251657216" behindDoc="1" locked="0" layoutInCell="1" allowOverlap="1" wp14:anchorId="484A6031" wp14:editId="1E430718">
                <wp:simplePos x="0" y="0"/>
                <wp:positionH relativeFrom="column">
                  <wp:posOffset>-7620</wp:posOffset>
                </wp:positionH>
                <wp:positionV relativeFrom="paragraph">
                  <wp:posOffset>114300</wp:posOffset>
                </wp:positionV>
                <wp:extent cx="2499995" cy="678180"/>
                <wp:effectExtent l="0" t="0" r="0" b="7620"/>
                <wp:wrapTight wrapText="bothSides">
                  <wp:wrapPolygon edited="0">
                    <wp:start x="0" y="0"/>
                    <wp:lineTo x="0" y="21236"/>
                    <wp:lineTo x="21397" y="21236"/>
                    <wp:lineTo x="2139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v_conselleria_hisenda_rgb_val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499995" cy="678180"/>
                        </a:xfrm>
                        <a:prstGeom prst="rect">
                          <a:avLst/>
                        </a:prstGeom>
                      </pic:spPr>
                    </pic:pic>
                  </a:graphicData>
                </a:graphic>
                <wp14:sizeRelH relativeFrom="margin">
                  <wp14:pctWidth>0</wp14:pctWidth>
                </wp14:sizeRelH>
                <wp14:sizeRelV relativeFrom="margin">
                  <wp14:pctHeight>0</wp14:pctHeight>
                </wp14:sizeRelV>
              </wp:anchor>
            </w:drawing>
          </w:r>
        </w:p>
      </w:tc>
    </w:tr>
  </w:tbl>
  <w:sdt>
    <w:sdtPr>
      <w:rPr>
        <w:noProof/>
      </w:rPr>
      <w:id w:val="-733702348"/>
      <w:docPartObj>
        <w:docPartGallery w:val="Watermarks"/>
        <w:docPartUnique/>
      </w:docPartObj>
    </w:sdtPr>
    <w:sdtEndPr/>
    <w:sdtContent>
      <w:p w14:paraId="0007C4C3" w14:textId="396A9C96" w:rsidR="00735BC3" w:rsidRDefault="00ED3187" w:rsidP="00D077E9">
        <w:pPr>
          <w:pStyle w:val="Encabezado"/>
          <w:rPr>
            <w:noProof/>
          </w:rPr>
        </w:pPr>
        <w:r>
          <w:pict w14:anchorId="4A05F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7002" o:spid="_x0000_s1033" type="#_x0000_t75" style="position:absolute;margin-left:0;margin-top:0;width:501.4pt;height:501.4pt;z-index:-251656192;mso-position-horizontal:center;mso-position-horizontal-relative:margin;mso-position-vertical:center;mso-position-vertical-relative:margin" o:allowincell="f">
              <v:imagedata r:id="rId2" o:title="Marca_Agua_ME"/>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5E6"/>
    <w:multiLevelType w:val="hybridMultilevel"/>
    <w:tmpl w:val="08BA1B92"/>
    <w:lvl w:ilvl="0" w:tplc="0C0A000F">
      <w:start w:val="1"/>
      <w:numFmt w:val="decimal"/>
      <w:lvlText w:val="%1."/>
      <w:lvlJc w:val="left"/>
      <w:pPr>
        <w:ind w:left="720" w:hanging="360"/>
      </w:pPr>
    </w:lvl>
    <w:lvl w:ilvl="1" w:tplc="28580A08">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802772"/>
    <w:multiLevelType w:val="hybridMultilevel"/>
    <w:tmpl w:val="C2527E24"/>
    <w:lvl w:ilvl="0" w:tplc="0C0A000F">
      <w:start w:val="1"/>
      <w:numFmt w:val="decimal"/>
      <w:lvlText w:val="%1."/>
      <w:lvlJc w:val="left"/>
      <w:pPr>
        <w:ind w:left="720" w:hanging="360"/>
      </w:pPr>
    </w:lvl>
    <w:lvl w:ilvl="1" w:tplc="AC388B84">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603869"/>
    <w:multiLevelType w:val="hybridMultilevel"/>
    <w:tmpl w:val="83B2E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582B97"/>
    <w:multiLevelType w:val="hybridMultilevel"/>
    <w:tmpl w:val="1548F422"/>
    <w:lvl w:ilvl="0" w:tplc="0C0A000F">
      <w:start w:val="1"/>
      <w:numFmt w:val="decimal"/>
      <w:lvlText w:val="%1."/>
      <w:lvlJc w:val="left"/>
      <w:pPr>
        <w:ind w:left="720" w:hanging="360"/>
      </w:pPr>
    </w:lvl>
    <w:lvl w:ilvl="1" w:tplc="5A968BCA">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BBE83998">
      <w:start w:val="1"/>
      <w:numFmt w:val="upperLetter"/>
      <w:lvlText w:val="%4)"/>
      <w:lvlJc w:val="left"/>
      <w:pPr>
        <w:ind w:left="3000" w:hanging="48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33251E"/>
    <w:multiLevelType w:val="hybridMultilevel"/>
    <w:tmpl w:val="73BEA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FE3EE6"/>
    <w:multiLevelType w:val="hybridMultilevel"/>
    <w:tmpl w:val="DEDA113C"/>
    <w:lvl w:ilvl="0" w:tplc="0C0A0017">
      <w:start w:val="1"/>
      <w:numFmt w:val="lowerLetter"/>
      <w:lvlText w:val="%1)"/>
      <w:lvlJc w:val="left"/>
      <w:pPr>
        <w:ind w:left="720" w:hanging="360"/>
      </w:pPr>
    </w:lvl>
    <w:lvl w:ilvl="1" w:tplc="8C86704E">
      <w:start w:val="1"/>
      <w:numFmt w:val="lowerLetter"/>
      <w:lvlText w:val="%2."/>
      <w:lvlJc w:val="left"/>
      <w:pPr>
        <w:ind w:left="1440" w:hanging="360"/>
      </w:pPr>
      <w:rPr>
        <w:i/>
        <w:i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B54B28"/>
    <w:multiLevelType w:val="hybridMultilevel"/>
    <w:tmpl w:val="F6F846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0825DA"/>
    <w:multiLevelType w:val="hybridMultilevel"/>
    <w:tmpl w:val="D5C68800"/>
    <w:lvl w:ilvl="0" w:tplc="0C0A000F">
      <w:start w:val="1"/>
      <w:numFmt w:val="decimal"/>
      <w:lvlText w:val="%1."/>
      <w:lvlJc w:val="left"/>
      <w:pPr>
        <w:ind w:left="720" w:hanging="360"/>
      </w:pPr>
    </w:lvl>
    <w:lvl w:ilvl="1" w:tplc="D868B442">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285C7E"/>
    <w:multiLevelType w:val="hybridMultilevel"/>
    <w:tmpl w:val="49B8A228"/>
    <w:lvl w:ilvl="0" w:tplc="0C0A000F">
      <w:start w:val="1"/>
      <w:numFmt w:val="decimal"/>
      <w:lvlText w:val="%1."/>
      <w:lvlJc w:val="left"/>
      <w:pPr>
        <w:ind w:left="720" w:hanging="360"/>
      </w:pPr>
    </w:lvl>
    <w:lvl w:ilvl="1" w:tplc="85D0203C">
      <w:start w:val="1"/>
      <w:numFmt w:val="lowerLetter"/>
      <w:lvlText w:val="%2."/>
      <w:lvlJc w:val="left"/>
      <w:pPr>
        <w:ind w:left="1440" w:hanging="360"/>
      </w:pPr>
      <w:rPr>
        <w:i/>
        <w:i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031085"/>
    <w:multiLevelType w:val="hybridMultilevel"/>
    <w:tmpl w:val="0074AB7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45049B7"/>
    <w:multiLevelType w:val="hybridMultilevel"/>
    <w:tmpl w:val="505AF4C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7FA688B"/>
    <w:multiLevelType w:val="hybridMultilevel"/>
    <w:tmpl w:val="CB8EB21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EDF5229"/>
    <w:multiLevelType w:val="hybridMultilevel"/>
    <w:tmpl w:val="B15E0FD6"/>
    <w:lvl w:ilvl="0" w:tplc="0C0A000F">
      <w:start w:val="1"/>
      <w:numFmt w:val="decimal"/>
      <w:lvlText w:val="%1."/>
      <w:lvlJc w:val="left"/>
      <w:pPr>
        <w:ind w:left="720" w:hanging="360"/>
      </w:pPr>
    </w:lvl>
    <w:lvl w:ilvl="1" w:tplc="3BE65C24">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28CFD84">
      <w:start w:val="1"/>
      <w:numFmt w:val="lowerLetter"/>
      <w:lvlText w:val="%5."/>
      <w:lvlJc w:val="left"/>
      <w:pPr>
        <w:ind w:left="3600" w:hanging="360"/>
      </w:pPr>
      <w:rPr>
        <w:i/>
        <w:iCs/>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C95872"/>
    <w:multiLevelType w:val="hybridMultilevel"/>
    <w:tmpl w:val="A956F3C4"/>
    <w:lvl w:ilvl="0" w:tplc="0C0A000F">
      <w:start w:val="1"/>
      <w:numFmt w:val="decimal"/>
      <w:lvlText w:val="%1."/>
      <w:lvlJc w:val="left"/>
      <w:pPr>
        <w:ind w:left="720" w:hanging="360"/>
      </w:pPr>
    </w:lvl>
    <w:lvl w:ilvl="1" w:tplc="0C0A0011">
      <w:start w:val="1"/>
      <w:numFmt w:val="decimal"/>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8D3A4A"/>
    <w:multiLevelType w:val="hybridMultilevel"/>
    <w:tmpl w:val="A1CA5004"/>
    <w:lvl w:ilvl="0" w:tplc="129C424C">
      <w:start w:val="1"/>
      <w:numFmt w:val="decimal"/>
      <w:lvlText w:val="%1."/>
      <w:lvlJc w:val="left"/>
      <w:pPr>
        <w:ind w:left="720" w:hanging="360"/>
      </w:pPr>
      <w:rPr>
        <w:b/>
        <w:bCs w:val="0"/>
      </w:rPr>
    </w:lvl>
    <w:lvl w:ilvl="1" w:tplc="147E6EB4">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AEA341F"/>
    <w:multiLevelType w:val="hybridMultilevel"/>
    <w:tmpl w:val="7640DA62"/>
    <w:lvl w:ilvl="0" w:tplc="3358FF5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6065FA"/>
    <w:multiLevelType w:val="hybridMultilevel"/>
    <w:tmpl w:val="F5EAD6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BB470F4"/>
    <w:multiLevelType w:val="hybridMultilevel"/>
    <w:tmpl w:val="25EAD37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4A05F2"/>
    <w:multiLevelType w:val="hybridMultilevel"/>
    <w:tmpl w:val="999206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D5124CB"/>
    <w:multiLevelType w:val="hybridMultilevel"/>
    <w:tmpl w:val="8BD8663E"/>
    <w:lvl w:ilvl="0" w:tplc="0C0A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20" w15:restartNumberingAfterBreak="0">
    <w:nsid w:val="5D8B6630"/>
    <w:multiLevelType w:val="hybridMultilevel"/>
    <w:tmpl w:val="B038E51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EBE70E6"/>
    <w:multiLevelType w:val="hybridMultilevel"/>
    <w:tmpl w:val="E7A65B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0F56A7F"/>
    <w:multiLevelType w:val="hybridMultilevel"/>
    <w:tmpl w:val="BB5A0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435052E"/>
    <w:multiLevelType w:val="hybridMultilevel"/>
    <w:tmpl w:val="F81A8F88"/>
    <w:lvl w:ilvl="0" w:tplc="0C0A000F">
      <w:start w:val="1"/>
      <w:numFmt w:val="decimal"/>
      <w:lvlText w:val="%1."/>
      <w:lvlJc w:val="left"/>
      <w:pPr>
        <w:ind w:left="720" w:hanging="360"/>
      </w:pPr>
    </w:lvl>
    <w:lvl w:ilvl="1" w:tplc="BA5604FA">
      <w:start w:val="1"/>
      <w:numFmt w:val="lowerLetter"/>
      <w:lvlText w:val="%2."/>
      <w:lvlJc w:val="left"/>
      <w:pPr>
        <w:ind w:left="1440" w:hanging="360"/>
      </w:pPr>
      <w:rPr>
        <w:i/>
        <w:i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C1B16A6"/>
    <w:multiLevelType w:val="hybridMultilevel"/>
    <w:tmpl w:val="0D0E306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83F5371"/>
    <w:multiLevelType w:val="hybridMultilevel"/>
    <w:tmpl w:val="A9B86B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AB5613"/>
    <w:multiLevelType w:val="hybridMultilevel"/>
    <w:tmpl w:val="32C07F58"/>
    <w:lvl w:ilvl="0" w:tplc="0C0A0015">
      <w:start w:val="1"/>
      <w:numFmt w:val="upperLetter"/>
      <w:lvlText w:val="%1."/>
      <w:lvlJc w:val="left"/>
      <w:pPr>
        <w:ind w:left="720" w:hanging="360"/>
      </w:pPr>
    </w:lvl>
    <w:lvl w:ilvl="1" w:tplc="F454E76A">
      <w:start w:val="1"/>
      <w:numFmt w:val="lowerLetter"/>
      <w:lvlText w:val="%2."/>
      <w:lvlJc w:val="left"/>
      <w:pPr>
        <w:ind w:left="1440" w:hanging="360"/>
      </w:pPr>
      <w:rPr>
        <w:i/>
        <w:iCs/>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E023E8"/>
    <w:multiLevelType w:val="hybridMultilevel"/>
    <w:tmpl w:val="3C68D7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CF9347A"/>
    <w:multiLevelType w:val="hybridMultilevel"/>
    <w:tmpl w:val="B79EA060"/>
    <w:lvl w:ilvl="0" w:tplc="0C0A000F">
      <w:start w:val="1"/>
      <w:numFmt w:val="decimal"/>
      <w:lvlText w:val="%1."/>
      <w:lvlJc w:val="left"/>
      <w:pPr>
        <w:ind w:left="720" w:hanging="360"/>
      </w:pPr>
    </w:lvl>
    <w:lvl w:ilvl="1" w:tplc="0C0A0011">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E1E1221"/>
    <w:multiLevelType w:val="hybridMultilevel"/>
    <w:tmpl w:val="5204E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9"/>
  </w:num>
  <w:num w:numId="3">
    <w:abstractNumId w:val="16"/>
  </w:num>
  <w:num w:numId="4">
    <w:abstractNumId w:val="21"/>
  </w:num>
  <w:num w:numId="5">
    <w:abstractNumId w:val="24"/>
  </w:num>
  <w:num w:numId="6">
    <w:abstractNumId w:val="27"/>
  </w:num>
  <w:num w:numId="7">
    <w:abstractNumId w:val="2"/>
  </w:num>
  <w:num w:numId="8">
    <w:abstractNumId w:val="1"/>
  </w:num>
  <w:num w:numId="9">
    <w:abstractNumId w:val="23"/>
  </w:num>
  <w:num w:numId="10">
    <w:abstractNumId w:val="7"/>
  </w:num>
  <w:num w:numId="11">
    <w:abstractNumId w:val="18"/>
  </w:num>
  <w:num w:numId="12">
    <w:abstractNumId w:val="17"/>
  </w:num>
  <w:num w:numId="13">
    <w:abstractNumId w:val="10"/>
  </w:num>
  <w:num w:numId="14">
    <w:abstractNumId w:val="3"/>
  </w:num>
  <w:num w:numId="15">
    <w:abstractNumId w:val="12"/>
  </w:num>
  <w:num w:numId="16">
    <w:abstractNumId w:val="8"/>
  </w:num>
  <w:num w:numId="17">
    <w:abstractNumId w:val="6"/>
  </w:num>
  <w:num w:numId="18">
    <w:abstractNumId w:val="19"/>
  </w:num>
  <w:num w:numId="19">
    <w:abstractNumId w:val="26"/>
  </w:num>
  <w:num w:numId="20">
    <w:abstractNumId w:val="25"/>
  </w:num>
  <w:num w:numId="21">
    <w:abstractNumId w:val="0"/>
  </w:num>
  <w:num w:numId="22">
    <w:abstractNumId w:val="0"/>
    <w:lvlOverride w:ilvl="0">
      <w:lvl w:ilvl="0" w:tplc="0C0A000F">
        <w:start w:val="1"/>
        <w:numFmt w:val="decimal"/>
        <w:lvlText w:val="%1."/>
        <w:lvlJc w:val="left"/>
        <w:pPr>
          <w:ind w:left="720" w:hanging="360"/>
        </w:pPr>
        <w:rPr>
          <w:rFonts w:hint="default"/>
        </w:rPr>
      </w:lvl>
    </w:lvlOverride>
    <w:lvlOverride w:ilvl="1">
      <w:lvl w:ilvl="1" w:tplc="28580A08"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3">
    <w:abstractNumId w:val="20"/>
  </w:num>
  <w:num w:numId="24">
    <w:abstractNumId w:val="22"/>
  </w:num>
  <w:num w:numId="25">
    <w:abstractNumId w:val="4"/>
  </w:num>
  <w:num w:numId="26">
    <w:abstractNumId w:val="15"/>
  </w:num>
  <w:num w:numId="27">
    <w:abstractNumId w:val="28"/>
  </w:num>
  <w:num w:numId="28">
    <w:abstractNumId w:val="13"/>
  </w:num>
  <w:num w:numId="29">
    <w:abstractNumId w:val="5"/>
  </w:num>
  <w:num w:numId="30">
    <w:abstractNumId w:val="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attachedTemplate r:id="rId1"/>
  <w:defaultTabStop w:val="720"/>
  <w:hyphenationZone w:val="425"/>
  <w:drawingGridHorizontalSpacing w:val="12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10"/>
    <w:rsid w:val="00010C25"/>
    <w:rsid w:val="0002482E"/>
    <w:rsid w:val="0004765E"/>
    <w:rsid w:val="00047E43"/>
    <w:rsid w:val="00050324"/>
    <w:rsid w:val="00056DEC"/>
    <w:rsid w:val="000747A0"/>
    <w:rsid w:val="000A0150"/>
    <w:rsid w:val="000B312F"/>
    <w:rsid w:val="000C701F"/>
    <w:rsid w:val="000D59E9"/>
    <w:rsid w:val="000E63C9"/>
    <w:rsid w:val="001015B6"/>
    <w:rsid w:val="001027E1"/>
    <w:rsid w:val="001072B3"/>
    <w:rsid w:val="00107D46"/>
    <w:rsid w:val="00117C10"/>
    <w:rsid w:val="00121036"/>
    <w:rsid w:val="00122CC4"/>
    <w:rsid w:val="00124E49"/>
    <w:rsid w:val="001301AD"/>
    <w:rsid w:val="00130E9D"/>
    <w:rsid w:val="00135B6F"/>
    <w:rsid w:val="001360B5"/>
    <w:rsid w:val="00150A6D"/>
    <w:rsid w:val="00183F0F"/>
    <w:rsid w:val="00185B35"/>
    <w:rsid w:val="0019324C"/>
    <w:rsid w:val="00196270"/>
    <w:rsid w:val="001A4787"/>
    <w:rsid w:val="001B0FF5"/>
    <w:rsid w:val="001D2531"/>
    <w:rsid w:val="001E37BB"/>
    <w:rsid w:val="001F2BC8"/>
    <w:rsid w:val="001F5F6B"/>
    <w:rsid w:val="00200433"/>
    <w:rsid w:val="002023A4"/>
    <w:rsid w:val="00204049"/>
    <w:rsid w:val="002142F9"/>
    <w:rsid w:val="002169FA"/>
    <w:rsid w:val="00232020"/>
    <w:rsid w:val="00232CFA"/>
    <w:rsid w:val="00237BFD"/>
    <w:rsid w:val="00243EBC"/>
    <w:rsid w:val="00246A35"/>
    <w:rsid w:val="00246A6D"/>
    <w:rsid w:val="0025463C"/>
    <w:rsid w:val="00254930"/>
    <w:rsid w:val="00255B8C"/>
    <w:rsid w:val="0027376F"/>
    <w:rsid w:val="00284348"/>
    <w:rsid w:val="00285D59"/>
    <w:rsid w:val="002933AF"/>
    <w:rsid w:val="002B5207"/>
    <w:rsid w:val="002B6965"/>
    <w:rsid w:val="002D3DB6"/>
    <w:rsid w:val="002E3C33"/>
    <w:rsid w:val="002F4C83"/>
    <w:rsid w:val="002F51F5"/>
    <w:rsid w:val="00312137"/>
    <w:rsid w:val="00323EA8"/>
    <w:rsid w:val="00330359"/>
    <w:rsid w:val="00333CE6"/>
    <w:rsid w:val="0033451B"/>
    <w:rsid w:val="0033762F"/>
    <w:rsid w:val="00341487"/>
    <w:rsid w:val="00343F9D"/>
    <w:rsid w:val="003551F3"/>
    <w:rsid w:val="00355605"/>
    <w:rsid w:val="00360494"/>
    <w:rsid w:val="00366004"/>
    <w:rsid w:val="00366C7E"/>
    <w:rsid w:val="00370525"/>
    <w:rsid w:val="003737C2"/>
    <w:rsid w:val="003744FB"/>
    <w:rsid w:val="003839CB"/>
    <w:rsid w:val="00384EA3"/>
    <w:rsid w:val="0038582C"/>
    <w:rsid w:val="00390F17"/>
    <w:rsid w:val="00393542"/>
    <w:rsid w:val="003A39A1"/>
    <w:rsid w:val="003C2191"/>
    <w:rsid w:val="003D3863"/>
    <w:rsid w:val="003D39AF"/>
    <w:rsid w:val="003D5038"/>
    <w:rsid w:val="003D6C3A"/>
    <w:rsid w:val="003E0095"/>
    <w:rsid w:val="004006C7"/>
    <w:rsid w:val="004110DE"/>
    <w:rsid w:val="004217FB"/>
    <w:rsid w:val="00434818"/>
    <w:rsid w:val="0044085A"/>
    <w:rsid w:val="00443CF0"/>
    <w:rsid w:val="004458CC"/>
    <w:rsid w:val="0044719C"/>
    <w:rsid w:val="00463120"/>
    <w:rsid w:val="00466709"/>
    <w:rsid w:val="00481763"/>
    <w:rsid w:val="00483DDD"/>
    <w:rsid w:val="00490B5D"/>
    <w:rsid w:val="004B21A5"/>
    <w:rsid w:val="004B4DB7"/>
    <w:rsid w:val="004C22BD"/>
    <w:rsid w:val="004D4475"/>
    <w:rsid w:val="004E0678"/>
    <w:rsid w:val="004E1A60"/>
    <w:rsid w:val="004E5FEE"/>
    <w:rsid w:val="004E77DC"/>
    <w:rsid w:val="005037F0"/>
    <w:rsid w:val="005059A0"/>
    <w:rsid w:val="00507D56"/>
    <w:rsid w:val="00516A86"/>
    <w:rsid w:val="00524C17"/>
    <w:rsid w:val="00526414"/>
    <w:rsid w:val="005275F6"/>
    <w:rsid w:val="00540140"/>
    <w:rsid w:val="005453E2"/>
    <w:rsid w:val="00545400"/>
    <w:rsid w:val="00554B68"/>
    <w:rsid w:val="00556F8C"/>
    <w:rsid w:val="00565601"/>
    <w:rsid w:val="00572102"/>
    <w:rsid w:val="005802BD"/>
    <w:rsid w:val="005914A6"/>
    <w:rsid w:val="00594858"/>
    <w:rsid w:val="005B0573"/>
    <w:rsid w:val="005B1B36"/>
    <w:rsid w:val="005B7649"/>
    <w:rsid w:val="005F1BB0"/>
    <w:rsid w:val="005F7D41"/>
    <w:rsid w:val="00603FF6"/>
    <w:rsid w:val="00613823"/>
    <w:rsid w:val="006406EC"/>
    <w:rsid w:val="00643D7F"/>
    <w:rsid w:val="00645BCF"/>
    <w:rsid w:val="00656C4D"/>
    <w:rsid w:val="00662F63"/>
    <w:rsid w:val="006648EA"/>
    <w:rsid w:val="00664FF4"/>
    <w:rsid w:val="00681047"/>
    <w:rsid w:val="00682473"/>
    <w:rsid w:val="00684BD1"/>
    <w:rsid w:val="00695C53"/>
    <w:rsid w:val="00696BC2"/>
    <w:rsid w:val="006A278A"/>
    <w:rsid w:val="006B429C"/>
    <w:rsid w:val="006C41D9"/>
    <w:rsid w:val="006D6372"/>
    <w:rsid w:val="006E5716"/>
    <w:rsid w:val="006E7FD1"/>
    <w:rsid w:val="006F5695"/>
    <w:rsid w:val="007302B3"/>
    <w:rsid w:val="00730733"/>
    <w:rsid w:val="007309A6"/>
    <w:rsid w:val="00730E3A"/>
    <w:rsid w:val="00735BC3"/>
    <w:rsid w:val="00736AAF"/>
    <w:rsid w:val="00756E4D"/>
    <w:rsid w:val="00765B2A"/>
    <w:rsid w:val="00783A34"/>
    <w:rsid w:val="007A1A49"/>
    <w:rsid w:val="007A73C4"/>
    <w:rsid w:val="007C0082"/>
    <w:rsid w:val="007C522D"/>
    <w:rsid w:val="007C6B52"/>
    <w:rsid w:val="007D16C5"/>
    <w:rsid w:val="007D3C8F"/>
    <w:rsid w:val="007E5BB3"/>
    <w:rsid w:val="00801722"/>
    <w:rsid w:val="00814B31"/>
    <w:rsid w:val="00825D3E"/>
    <w:rsid w:val="00826B82"/>
    <w:rsid w:val="0083202E"/>
    <w:rsid w:val="00836012"/>
    <w:rsid w:val="00854E3C"/>
    <w:rsid w:val="0085501A"/>
    <w:rsid w:val="0085629C"/>
    <w:rsid w:val="00862FE4"/>
    <w:rsid w:val="0086389A"/>
    <w:rsid w:val="008753E2"/>
    <w:rsid w:val="0087605E"/>
    <w:rsid w:val="00886BE0"/>
    <w:rsid w:val="00887096"/>
    <w:rsid w:val="008941AE"/>
    <w:rsid w:val="008B070E"/>
    <w:rsid w:val="008B17C1"/>
    <w:rsid w:val="008B1FEE"/>
    <w:rsid w:val="008D735E"/>
    <w:rsid w:val="008E2C11"/>
    <w:rsid w:val="008F603C"/>
    <w:rsid w:val="008F7006"/>
    <w:rsid w:val="008F7D05"/>
    <w:rsid w:val="00903C32"/>
    <w:rsid w:val="009056BC"/>
    <w:rsid w:val="00916B16"/>
    <w:rsid w:val="009173B9"/>
    <w:rsid w:val="009178CC"/>
    <w:rsid w:val="0093335D"/>
    <w:rsid w:val="00935A8D"/>
    <w:rsid w:val="0093613E"/>
    <w:rsid w:val="00943026"/>
    <w:rsid w:val="00954A45"/>
    <w:rsid w:val="00966B81"/>
    <w:rsid w:val="00970987"/>
    <w:rsid w:val="0097108E"/>
    <w:rsid w:val="00977F79"/>
    <w:rsid w:val="00990AB9"/>
    <w:rsid w:val="009C0F35"/>
    <w:rsid w:val="009C7720"/>
    <w:rsid w:val="009E38A2"/>
    <w:rsid w:val="009E5388"/>
    <w:rsid w:val="009E6F92"/>
    <w:rsid w:val="009F5548"/>
    <w:rsid w:val="00A22329"/>
    <w:rsid w:val="00A23067"/>
    <w:rsid w:val="00A23AFA"/>
    <w:rsid w:val="00A26858"/>
    <w:rsid w:val="00A31B3E"/>
    <w:rsid w:val="00A44972"/>
    <w:rsid w:val="00A45AC2"/>
    <w:rsid w:val="00A532F3"/>
    <w:rsid w:val="00A82D97"/>
    <w:rsid w:val="00A8489E"/>
    <w:rsid w:val="00A90795"/>
    <w:rsid w:val="00A91C9B"/>
    <w:rsid w:val="00AB02A7"/>
    <w:rsid w:val="00AB148B"/>
    <w:rsid w:val="00AC29F3"/>
    <w:rsid w:val="00AD0C56"/>
    <w:rsid w:val="00AE278D"/>
    <w:rsid w:val="00AE62F8"/>
    <w:rsid w:val="00B1163A"/>
    <w:rsid w:val="00B179A1"/>
    <w:rsid w:val="00B231E5"/>
    <w:rsid w:val="00B47210"/>
    <w:rsid w:val="00B53309"/>
    <w:rsid w:val="00B535BE"/>
    <w:rsid w:val="00B72360"/>
    <w:rsid w:val="00B76A9A"/>
    <w:rsid w:val="00B92463"/>
    <w:rsid w:val="00B9491A"/>
    <w:rsid w:val="00BA6A27"/>
    <w:rsid w:val="00BB1727"/>
    <w:rsid w:val="00BC58EB"/>
    <w:rsid w:val="00BD0055"/>
    <w:rsid w:val="00BD023F"/>
    <w:rsid w:val="00BD279C"/>
    <w:rsid w:val="00BD60C5"/>
    <w:rsid w:val="00BD71DD"/>
    <w:rsid w:val="00BE6267"/>
    <w:rsid w:val="00BF39E9"/>
    <w:rsid w:val="00C02B87"/>
    <w:rsid w:val="00C0329A"/>
    <w:rsid w:val="00C3365A"/>
    <w:rsid w:val="00C4086D"/>
    <w:rsid w:val="00C413C4"/>
    <w:rsid w:val="00C4453C"/>
    <w:rsid w:val="00C737BF"/>
    <w:rsid w:val="00C86DBA"/>
    <w:rsid w:val="00C91FA1"/>
    <w:rsid w:val="00C976C3"/>
    <w:rsid w:val="00CA1896"/>
    <w:rsid w:val="00CA1BE9"/>
    <w:rsid w:val="00CA375A"/>
    <w:rsid w:val="00CB5071"/>
    <w:rsid w:val="00CB5B28"/>
    <w:rsid w:val="00CC1254"/>
    <w:rsid w:val="00CE7413"/>
    <w:rsid w:val="00CF0CD4"/>
    <w:rsid w:val="00CF4EE1"/>
    <w:rsid w:val="00CF5371"/>
    <w:rsid w:val="00D0323A"/>
    <w:rsid w:val="00D0559F"/>
    <w:rsid w:val="00D064B5"/>
    <w:rsid w:val="00D077E9"/>
    <w:rsid w:val="00D1671A"/>
    <w:rsid w:val="00D3216D"/>
    <w:rsid w:val="00D35400"/>
    <w:rsid w:val="00D42CB7"/>
    <w:rsid w:val="00D50812"/>
    <w:rsid w:val="00D51241"/>
    <w:rsid w:val="00D5413D"/>
    <w:rsid w:val="00D544CF"/>
    <w:rsid w:val="00D570A9"/>
    <w:rsid w:val="00D66506"/>
    <w:rsid w:val="00D70D02"/>
    <w:rsid w:val="00D770C7"/>
    <w:rsid w:val="00D77319"/>
    <w:rsid w:val="00D80BC8"/>
    <w:rsid w:val="00D83D6A"/>
    <w:rsid w:val="00D86945"/>
    <w:rsid w:val="00D90290"/>
    <w:rsid w:val="00DB3FCA"/>
    <w:rsid w:val="00DC1BE9"/>
    <w:rsid w:val="00DC706A"/>
    <w:rsid w:val="00DD152F"/>
    <w:rsid w:val="00DE213F"/>
    <w:rsid w:val="00DF027C"/>
    <w:rsid w:val="00E00A32"/>
    <w:rsid w:val="00E04DAD"/>
    <w:rsid w:val="00E053CF"/>
    <w:rsid w:val="00E132F8"/>
    <w:rsid w:val="00E22ACD"/>
    <w:rsid w:val="00E332EF"/>
    <w:rsid w:val="00E620B0"/>
    <w:rsid w:val="00E708DB"/>
    <w:rsid w:val="00E81B40"/>
    <w:rsid w:val="00E86D47"/>
    <w:rsid w:val="00E92CF7"/>
    <w:rsid w:val="00E9374F"/>
    <w:rsid w:val="00E943C0"/>
    <w:rsid w:val="00E94CB7"/>
    <w:rsid w:val="00EA779E"/>
    <w:rsid w:val="00EB0E59"/>
    <w:rsid w:val="00EB21DA"/>
    <w:rsid w:val="00ED3187"/>
    <w:rsid w:val="00ED73CD"/>
    <w:rsid w:val="00EF25E7"/>
    <w:rsid w:val="00EF555B"/>
    <w:rsid w:val="00F00705"/>
    <w:rsid w:val="00F027BB"/>
    <w:rsid w:val="00F115BC"/>
    <w:rsid w:val="00F11DCF"/>
    <w:rsid w:val="00F15257"/>
    <w:rsid w:val="00F162EA"/>
    <w:rsid w:val="00F26037"/>
    <w:rsid w:val="00F3367C"/>
    <w:rsid w:val="00F46808"/>
    <w:rsid w:val="00F52D27"/>
    <w:rsid w:val="00F56822"/>
    <w:rsid w:val="00F83527"/>
    <w:rsid w:val="00F837F8"/>
    <w:rsid w:val="00F85ABE"/>
    <w:rsid w:val="00F93112"/>
    <w:rsid w:val="00FB7995"/>
    <w:rsid w:val="00FC3B01"/>
    <w:rsid w:val="00FD583F"/>
    <w:rsid w:val="00FD7488"/>
    <w:rsid w:val="00FF15B6"/>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549641F"/>
  <w15:docId w15:val="{324D4F4C-1895-429C-B96A-390F84B0E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a-ES-valenci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05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5"/>
    <w:unhideWhenUsed/>
    <w:qFormat/>
    <w:rsid w:val="00DB3FCA"/>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TtuloTDC">
    <w:name w:val="TOC Heading"/>
    <w:basedOn w:val="Ttulo1"/>
    <w:next w:val="Normal"/>
    <w:uiPriority w:val="39"/>
    <w:unhideWhenUsed/>
    <w:qFormat/>
    <w:rsid w:val="00990AB9"/>
    <w:pPr>
      <w:keepLines/>
      <w:spacing w:after="0" w:line="259" w:lineRule="auto"/>
      <w:outlineLvl w:val="9"/>
    </w:pPr>
    <w:rPr>
      <w:b w:val="0"/>
      <w:color w:val="013A57" w:themeColor="accent1" w:themeShade="BF"/>
      <w:kern w:val="0"/>
      <w:sz w:val="32"/>
      <w:lang w:eastAsia="es-ES"/>
    </w:rPr>
  </w:style>
  <w:style w:type="paragraph" w:styleId="TDC1">
    <w:name w:val="toc 1"/>
    <w:basedOn w:val="Normal"/>
    <w:next w:val="Normal"/>
    <w:autoRedefine/>
    <w:uiPriority w:val="39"/>
    <w:unhideWhenUsed/>
    <w:rsid w:val="00990AB9"/>
    <w:pPr>
      <w:spacing w:after="100"/>
    </w:pPr>
  </w:style>
  <w:style w:type="paragraph" w:styleId="TDC2">
    <w:name w:val="toc 2"/>
    <w:basedOn w:val="Normal"/>
    <w:next w:val="Normal"/>
    <w:autoRedefine/>
    <w:uiPriority w:val="39"/>
    <w:unhideWhenUsed/>
    <w:rsid w:val="00990AB9"/>
    <w:pPr>
      <w:spacing w:after="100"/>
      <w:ind w:left="280"/>
    </w:pPr>
  </w:style>
  <w:style w:type="character" w:styleId="Hipervnculo">
    <w:name w:val="Hyperlink"/>
    <w:basedOn w:val="Fuentedeprrafopredeter"/>
    <w:uiPriority w:val="99"/>
    <w:unhideWhenUsed/>
    <w:rsid w:val="00990AB9"/>
    <w:rPr>
      <w:color w:val="3592CF" w:themeColor="hyperlink"/>
      <w:u w:val="single"/>
    </w:rPr>
  </w:style>
  <w:style w:type="paragraph" w:styleId="Prrafodelista">
    <w:name w:val="List Paragraph"/>
    <w:basedOn w:val="Normal"/>
    <w:uiPriority w:val="1"/>
    <w:unhideWhenUsed/>
    <w:qFormat/>
    <w:rsid w:val="00323EA8"/>
    <w:pPr>
      <w:ind w:left="720"/>
      <w:contextualSpacing/>
    </w:pPr>
  </w:style>
  <w:style w:type="character" w:customStyle="1" w:styleId="Ttulo3Car">
    <w:name w:val="Título 3 Car"/>
    <w:basedOn w:val="Fuentedeprrafopredeter"/>
    <w:link w:val="Ttulo3"/>
    <w:uiPriority w:val="5"/>
    <w:rsid w:val="00DB3FCA"/>
    <w:rPr>
      <w:rFonts w:asciiTheme="majorHAnsi" w:eastAsiaTheme="majorEastAsia" w:hAnsiTheme="majorHAnsi" w:cstheme="majorBidi"/>
      <w:b/>
      <w:color w:val="012639" w:themeColor="accent1" w:themeShade="7F"/>
    </w:rPr>
  </w:style>
  <w:style w:type="paragraph" w:styleId="TDC3">
    <w:name w:val="toc 3"/>
    <w:basedOn w:val="Normal"/>
    <w:next w:val="Normal"/>
    <w:autoRedefine/>
    <w:uiPriority w:val="39"/>
    <w:unhideWhenUsed/>
    <w:rsid w:val="00DB3FCA"/>
    <w:pPr>
      <w:spacing w:after="100"/>
      <w:ind w:left="560"/>
    </w:pPr>
  </w:style>
  <w:style w:type="character" w:styleId="Mencinsinresolver">
    <w:name w:val="Unresolved Mention"/>
    <w:basedOn w:val="Fuentedeprrafopredeter"/>
    <w:uiPriority w:val="99"/>
    <w:semiHidden/>
    <w:unhideWhenUsed/>
    <w:rsid w:val="002023A4"/>
    <w:rPr>
      <w:color w:val="605E5C"/>
      <w:shd w:val="clear" w:color="auto" w:fill="E1DFDD"/>
    </w:rPr>
  </w:style>
  <w:style w:type="character" w:styleId="Hipervnculovisitado">
    <w:name w:val="FollowedHyperlink"/>
    <w:basedOn w:val="Fuentedeprrafopredeter"/>
    <w:uiPriority w:val="99"/>
    <w:semiHidden/>
    <w:unhideWhenUsed/>
    <w:rsid w:val="00F26037"/>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552774">
      <w:bodyDiv w:val="1"/>
      <w:marLeft w:val="0"/>
      <w:marRight w:val="0"/>
      <w:marTop w:val="0"/>
      <w:marBottom w:val="0"/>
      <w:divBdr>
        <w:top w:val="none" w:sz="0" w:space="0" w:color="auto"/>
        <w:left w:val="none" w:sz="0" w:space="0" w:color="auto"/>
        <w:bottom w:val="none" w:sz="0" w:space="0" w:color="auto"/>
        <w:right w:val="none" w:sz="0" w:space="0" w:color="auto"/>
      </w:divBdr>
    </w:div>
    <w:div w:id="204374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e.es/buscar/doc.php?id=DOUE-L-2014-81403" TargetMode="External"/><Relationship Id="rId18" Type="http://schemas.openxmlformats.org/officeDocument/2006/relationships/hyperlink" Target="http://hisenda.gva.es/es/web/modeloeconomico/ajudes-concedides" TargetMode="External"/><Relationship Id="rId26" Type="http://schemas.openxmlformats.org/officeDocument/2006/relationships/image" Target="media/image12.png"/><Relationship Id="rId39"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va.es/va/inicio/procedimientos/pro_documentos?id_proc=20026&amp;id_page=&amp;id_site=&amp;id_caso=docs"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package" Target="embeddings/Microsoft_Excel_Worksheet.xlsx"/><Relationship Id="rId38" Type="http://schemas.openxmlformats.org/officeDocument/2006/relationships/image" Target="media/image20.e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ipyme.org/es-ES/UnionEuropea/UnionEuropea/PoliticaEuropea/Marco/Paginas/NuevaDefinicionPYME.asp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va.es/va/inicio/procedimientos?id_proc=20026&amp;version=amp" TargetMode="Externa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package" Target="embeddings/Microsoft_Excel_Worksheet2.xlsx"/><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ypyme.ipyme.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www.gva.es/va/inicio/procedimientos/pro_documentos?id_proc=20026&amp;id_page=&amp;id_site=&amp;id_caso=doc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pyme.org/es-ES/DatosPublicaciones/Documents/Guia-usuario-Definicion-PYME.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package" Target="embeddings/Microsoft_Excel_Worksheet1.xlsx"/><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por\AppData\Local\Microsoft\Office\16.0\DTS\es-ES%7b7FCCD906-1617-46AB-BA28-D50FB864F38F%7d\%7b4650F803-7CFF-4B10-B6F8-3CEE47CB4D55%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9DEC2182AD443181DAAEF270D686DB"/>
        <w:category>
          <w:name w:val="General"/>
          <w:gallery w:val="placeholder"/>
        </w:category>
        <w:types>
          <w:type w:val="bbPlcHdr"/>
        </w:types>
        <w:behaviors>
          <w:behavior w:val="content"/>
        </w:behaviors>
        <w:guid w:val="{A353488E-E3C8-42DB-82B8-1B6E6CE96F4F}"/>
      </w:docPartPr>
      <w:docPartBody>
        <w:p w:rsidR="00574D16" w:rsidRDefault="00B23BBB">
          <w:r>
            <w:rPr>
              <w:noProof/>
              <w:lang w:bidi="es-ES"/>
            </w:rPr>
            <w:t>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BBB"/>
    <w:rsid w:val="000B586A"/>
    <w:rsid w:val="001909BB"/>
    <w:rsid w:val="00315524"/>
    <w:rsid w:val="00485BCE"/>
    <w:rsid w:val="004B42F9"/>
    <w:rsid w:val="0052024C"/>
    <w:rsid w:val="00574D16"/>
    <w:rsid w:val="00751D82"/>
    <w:rsid w:val="007E0649"/>
    <w:rsid w:val="008B03B6"/>
    <w:rsid w:val="009E4E4C"/>
    <w:rsid w:val="00B23BBB"/>
    <w:rsid w:val="00C5482D"/>
    <w:rsid w:val="00D0376C"/>
    <w:rsid w:val="00DD3EEE"/>
    <w:rsid w:val="00F97F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ubttuloCar">
    <w:name w:val="Subtítulo Car"/>
    <w:basedOn w:val="Fuentedeprrafopredeter"/>
    <w:link w:val="Subttulo"/>
    <w:uiPriority w:val="2"/>
    <w:rPr>
      <w:caps/>
      <w:color w:val="44546A" w:themeColor="text2"/>
      <w:spacing w:val="20"/>
      <w:sz w:val="3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563EB-935D-43CC-8E7D-DC7C0BE7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{4650F803-7CFF-4B10-B6F8-3CEE47CB4D55}tf16392850.dotx</Template>
  <TotalTime>6</TotalTime>
  <Pages>42</Pages>
  <Words>7450</Words>
  <Characters>40980</Characters>
  <Application>Microsoft Office Word</Application>
  <DocSecurity>0</DocSecurity>
  <Lines>341</Lines>
  <Paragraphs>96</Paragraphs>
  <ScaleCrop>false</ScaleCrop>
  <HeadingPairs>
    <vt:vector size="6" baseType="variant">
      <vt:variant>
        <vt:lpstr>Título</vt:lpstr>
      </vt:variant>
      <vt:variant>
        <vt:i4>1</vt:i4>
      </vt:variant>
      <vt:variant>
        <vt:lpstr>Títol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Antonio Pons Roig</dc:creator>
  <cp:keywords/>
  <cp:lastModifiedBy>PONS ROIG, JOSÉ ANTONIO</cp:lastModifiedBy>
  <cp:revision>3</cp:revision>
  <cp:lastPrinted>2022-03-25T09:43:00Z</cp:lastPrinted>
  <dcterms:created xsi:type="dcterms:W3CDTF">2022-05-02T07:06:00Z</dcterms:created>
  <dcterms:modified xsi:type="dcterms:W3CDTF">2022-05-02T11:25:00Z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